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header1.xml" ContentType="application/vnd.openxmlformats-officedocument.wordprocessingml.head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widowControl w:val="0"/>
        <w:spacing w:line="1" w:lineRule="exact"/>
      </w:pPr>
      <w:r>
        <w:drawing>
          <wp:anchor distT="0" distB="15240" distL="2458085" distR="114300" simplePos="0" relativeHeight="125829378" behindDoc="0" locked="0" layoutInCell="1" allowOverlap="1">
            <wp:simplePos x="0" y="0"/>
            <wp:positionH relativeFrom="page">
              <wp:posOffset>3207385</wp:posOffset>
            </wp:positionH>
            <wp:positionV relativeFrom="paragraph">
              <wp:posOffset>12700</wp:posOffset>
            </wp:positionV>
            <wp:extent cx="615950" cy="615950"/>
            <wp:wrapSquare wrapText="bothSides"/>
            <wp:docPr id="1" name="Shape 1"/>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5"/>
                    <a:stretch/>
                  </pic:blipFill>
                  <pic:spPr>
                    <a:xfrm>
                      <a:ext cx="615950" cy="615950"/>
                    </a:xfrm>
                    <a:prstGeom prst="rect"/>
                  </pic:spPr>
                </pic:pic>
              </a:graphicData>
            </a:graphic>
          </wp:anchor>
        </w:drawing>
      </w:r>
      <w:r>
        <mc:AlternateContent>
          <mc:Choice Requires="wps">
            <w:drawing>
              <wp:anchor distT="0" distB="0" distL="0" distR="0" simplePos="0" relativeHeight="503316482" behindDoc="0" locked="0" layoutInCell="1" allowOverlap="1">
                <wp:simplePos x="0" y="0"/>
                <wp:positionH relativeFrom="page">
                  <wp:posOffset>863600</wp:posOffset>
                </wp:positionH>
                <wp:positionV relativeFrom="paragraph">
                  <wp:posOffset>97790</wp:posOffset>
                </wp:positionV>
                <wp:extent cx="2094230" cy="545465"/>
                <wp:wrapNone/>
                <wp:docPr id="3" name="Shape 3"/>
                <a:graphic xmlns:a="http://schemas.openxmlformats.org/drawingml/2006/main">
                  <a:graphicData uri="http://schemas.microsoft.com/office/word/2010/wordprocessingShape">
                    <wps:wsp>
                      <wps:cNvSpPr txBox="1"/>
                      <wps:spPr>
                        <a:xfrm>
                          <a:ext cx="2094230" cy="545465"/>
                        </a:xfrm>
                        <a:prstGeom prst="rect"/>
                        <a:noFill/>
                      </wps:spPr>
                      <wps:txbx>
                        <w:txbxContent>
                          <w:p>
                            <w:pPr>
                              <w:pStyle w:val="Style2"/>
                              <w:keepNext w:val="0"/>
                              <w:keepLines w:val="0"/>
                              <w:widowControl w:val="0"/>
                              <w:shd w:val="clear" w:color="auto" w:fill="auto"/>
                              <w:bidi w:val="0"/>
                              <w:spacing w:before="0" w:after="0"/>
                              <w:ind w:left="0" w:right="0" w:firstLine="0"/>
                              <w:jc w:val="center"/>
                            </w:pPr>
                            <w:r>
                              <w:rPr>
                                <w:color w:val="000000"/>
                                <w:spacing w:val="0"/>
                                <w:w w:val="100"/>
                                <w:position w:val="0"/>
                                <w:shd w:val="clear" w:color="auto" w:fill="auto"/>
                                <w:lang w:val="ru-RU" w:eastAsia="ru-RU" w:bidi="ru-RU"/>
                              </w:rPr>
                              <w:t>МИНИСТЕРСТВО ЗДРАВООХРАНЕНИЯ РЕСПУБЛИКИ ТАТАРСТАН</w:t>
                            </w:r>
                          </w:p>
                        </w:txbxContent>
                      </wps:txbx>
                      <wps:bodyPr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29" type="#_x0000_t202" style="position:absolute;margin-left:68.pt;margin-top:7.7000000000000002pt;width:164.90000000000001pt;height:42.950000000000003pt;z-index:251657729;mso-wrap-distance-left:0;mso-wrap-distance-right:0;mso-position-horizontal-relative:page" filled="f" stroked="f">
                <v:textbox inset="0,0,0,0">
                  <w:txbxContent>
                    <w:p>
                      <w:pPr>
                        <w:pStyle w:val="Style2"/>
                        <w:keepNext w:val="0"/>
                        <w:keepLines w:val="0"/>
                        <w:widowControl w:val="0"/>
                        <w:shd w:val="clear" w:color="auto" w:fill="auto"/>
                        <w:bidi w:val="0"/>
                        <w:spacing w:before="0" w:after="0"/>
                        <w:ind w:left="0" w:right="0" w:firstLine="0"/>
                        <w:jc w:val="center"/>
                      </w:pPr>
                      <w:r>
                        <w:rPr>
                          <w:color w:val="000000"/>
                          <w:spacing w:val="0"/>
                          <w:w w:val="100"/>
                          <w:position w:val="0"/>
                          <w:shd w:val="clear" w:color="auto" w:fill="auto"/>
                          <w:lang w:val="ru-RU" w:eastAsia="ru-RU" w:bidi="ru-RU"/>
                        </w:rPr>
                        <w:t>МИНИСТЕРСТВО ЗДРАВООХРАНЕНИЯ РЕСПУБЛИКИ ТАТАРСТАН</w:t>
                      </w:r>
                    </w:p>
                  </w:txbxContent>
                </v:textbox>
                <w10:wrap anchorx="page"/>
              </v:shape>
            </w:pict>
          </mc:Fallback>
        </mc:AlternateContent>
      </w:r>
      <w:r>
        <mc:AlternateContent>
          <mc:Choice Requires="wps">
            <w:drawing>
              <wp:anchor distT="0" distB="0" distL="114300" distR="114300" simplePos="0" relativeHeight="125829379" behindDoc="0" locked="0" layoutInCell="1" allowOverlap="1">
                <wp:simplePos x="0" y="0"/>
                <wp:positionH relativeFrom="page">
                  <wp:posOffset>1577340</wp:posOffset>
                </wp:positionH>
                <wp:positionV relativeFrom="paragraph">
                  <wp:posOffset>963295</wp:posOffset>
                </wp:positionV>
                <wp:extent cx="655320" cy="186055"/>
                <wp:wrapSquare wrapText="bothSides"/>
                <wp:docPr id="5" name="Shape 5"/>
                <a:graphic xmlns:a="http://schemas.openxmlformats.org/drawingml/2006/main">
                  <a:graphicData uri="http://schemas.microsoft.com/office/word/2010/wordprocessingShape">
                    <wps:wsp>
                      <wps:cNvSpPr txBox="1"/>
                      <wps:spPr>
                        <a:xfrm>
                          <a:ext cx="655320" cy="186055"/>
                        </a:xfrm>
                        <a:prstGeom prst="rect"/>
                        <a:noFill/>
                      </wps:spPr>
                      <wps:txbx>
                        <w:txbxContent>
                          <w:p>
                            <w:pPr>
                              <w:pStyle w:val="Style4"/>
                              <w:keepNext w:val="0"/>
                              <w:keepLines w:val="0"/>
                              <w:widowControl w:val="0"/>
                              <w:shd w:val="clear" w:color="auto" w:fill="auto"/>
                              <w:bidi w:val="0"/>
                              <w:spacing w:before="0" w:after="0" w:line="240" w:lineRule="auto"/>
                              <w:ind w:left="0" w:right="0" w:firstLine="0"/>
                              <w:jc w:val="left"/>
                            </w:pPr>
                            <w:r>
                              <w:rPr>
                                <w:b/>
                                <w:bCs/>
                                <w:color w:val="000000"/>
                                <w:spacing w:val="0"/>
                                <w:w w:val="100"/>
                                <w:position w:val="0"/>
                                <w:shd w:val="clear" w:color="auto" w:fill="auto"/>
                                <w:lang w:val="ru-RU" w:eastAsia="ru-RU" w:bidi="ru-RU"/>
                              </w:rPr>
                              <w:t>ПРИКАЗ</w:t>
                            </w:r>
                          </w:p>
                        </w:txbxContent>
                      </wps:txbx>
                      <wps:bodyPr wrap="none" lIns="0" tIns="0" rIns="0" bIns="0">
                        <a:noAutoFit/>
                      </wps:bodyPr>
                    </wps:wsp>
                  </a:graphicData>
                </a:graphic>
              </wp:anchor>
            </w:drawing>
          </mc:Choice>
          <mc:Fallback>
            <w:pict>
              <v:shape id="_x0000_s1031" type="#_x0000_t202" style="position:absolute;margin-left:124.2pt;margin-top:75.849999999999994pt;width:51.600000000000001pt;height:14.65pt;z-index:-125829374;mso-wrap-distance-left:9.pt;mso-wrap-distance-right:9.pt;mso-position-horizontal-relative:page" filled="f" stroked="f">
                <v:textbox inset="0,0,0,0">
                  <w:txbxContent>
                    <w:p>
                      <w:pPr>
                        <w:pStyle w:val="Style4"/>
                        <w:keepNext w:val="0"/>
                        <w:keepLines w:val="0"/>
                        <w:widowControl w:val="0"/>
                        <w:shd w:val="clear" w:color="auto" w:fill="auto"/>
                        <w:bidi w:val="0"/>
                        <w:spacing w:before="0" w:after="0" w:line="240" w:lineRule="auto"/>
                        <w:ind w:left="0" w:right="0" w:firstLine="0"/>
                        <w:jc w:val="left"/>
                      </w:pPr>
                      <w:r>
                        <w:rPr>
                          <w:b/>
                          <w:bCs/>
                          <w:color w:val="000000"/>
                          <w:spacing w:val="0"/>
                          <w:w w:val="100"/>
                          <w:position w:val="0"/>
                          <w:shd w:val="clear" w:color="auto" w:fill="auto"/>
                          <w:lang w:val="ru-RU" w:eastAsia="ru-RU" w:bidi="ru-RU"/>
                        </w:rPr>
                        <w:t>ПРИКАЗ</w:t>
                      </w:r>
                    </w:p>
                  </w:txbxContent>
                </v:textbox>
                <w10:wrap type="square" anchorx="page"/>
              </v:shape>
            </w:pict>
          </mc:Fallback>
        </mc:AlternateContent>
      </w:r>
    </w:p>
    <w:p>
      <w:pPr>
        <w:pStyle w:val="Style4"/>
        <w:keepNext w:val="0"/>
        <w:keepLines w:val="0"/>
        <w:widowControl w:val="0"/>
        <w:pBdr>
          <w:bottom w:val="single" w:sz="4" w:space="0" w:color="auto"/>
        </w:pBdr>
        <w:shd w:val="clear" w:color="auto" w:fill="auto"/>
        <w:bidi w:val="0"/>
        <w:spacing w:before="0" w:after="260" w:line="264" w:lineRule="auto"/>
        <w:ind w:left="0" w:right="0" w:firstLine="0"/>
        <w:jc w:val="center"/>
      </w:pPr>
      <w:r>
        <w:rPr>
          <w:b/>
          <w:bCs/>
          <w:color w:val="000000"/>
          <w:spacing w:val="0"/>
          <w:w w:val="100"/>
          <w:position w:val="0"/>
          <w:shd w:val="clear" w:color="auto" w:fill="auto"/>
          <w:lang w:val="ru-RU" w:eastAsia="ru-RU" w:bidi="ru-RU"/>
        </w:rPr>
        <w:t>ТАТАРСТАН</w:t>
        <w:br/>
        <w:t>РЕСПУБЛИКАСЫНЫЦ</w:t>
        <w:br/>
        <w:t>СОЛАМЭТЛЕК САКЛАУ</w:t>
        <w:br/>
        <w:t>МИНИСТРЛЫГЫ</w:t>
      </w:r>
    </w:p>
    <w:p>
      <w:pPr>
        <w:pStyle w:val="Style4"/>
        <w:keepNext w:val="0"/>
        <w:keepLines w:val="0"/>
        <w:widowControl w:val="0"/>
        <w:shd w:val="clear" w:color="auto" w:fill="auto"/>
        <w:bidi w:val="0"/>
        <w:spacing w:before="0" w:after="0" w:line="240" w:lineRule="auto"/>
        <w:ind w:left="0" w:right="0" w:firstLine="0"/>
        <w:jc w:val="center"/>
        <w:sectPr>
          <w:headerReference w:type="default" r:id="rId7"/>
          <w:footnotePr>
            <w:pos w:val="pageBottom"/>
            <w:numFmt w:val="decimal"/>
            <w:numRestart w:val="continuous"/>
          </w:footnotePr>
          <w:pgSz w:w="11900" w:h="16840"/>
          <w:pgMar w:top="1580" w:left="7015" w:right="1924" w:bottom="1969" w:header="0" w:footer="1541" w:gutter="0"/>
          <w:pgNumType w:start="1"/>
          <w:cols w:space="720"/>
          <w:noEndnote/>
          <w:rtlGutter w:val="0"/>
          <w:docGrid w:linePitch="360"/>
        </w:sectPr>
      </w:pPr>
      <w:r>
        <w:rPr>
          <w:b/>
          <w:bCs/>
          <w:color w:val="000000"/>
          <w:spacing w:val="0"/>
          <w:w w:val="100"/>
          <w:position w:val="0"/>
          <w:shd w:val="clear" w:color="auto" w:fill="auto"/>
          <w:lang w:val="ru-RU" w:eastAsia="ru-RU" w:bidi="ru-RU"/>
        </w:rPr>
        <w:t>БОЕРЫК</w:t>
      </w:r>
    </w:p>
    <w:p>
      <w:pPr>
        <w:widowControl w:val="0"/>
        <w:spacing w:line="199" w:lineRule="exact"/>
        <w:rPr>
          <w:sz w:val="16"/>
          <w:szCs w:val="16"/>
        </w:rPr>
      </w:pPr>
    </w:p>
    <w:p>
      <w:pPr>
        <w:widowControl w:val="0"/>
        <w:spacing w:line="1" w:lineRule="exact"/>
        <w:sectPr>
          <w:footnotePr>
            <w:pos w:val="pageBottom"/>
            <w:numFmt w:val="decimal"/>
            <w:numRestart w:val="continuous"/>
          </w:footnotePr>
          <w:type w:val="continuous"/>
          <w:pgSz w:w="11900" w:h="16840"/>
          <w:pgMar w:top="533" w:left="0" w:right="0" w:bottom="1969" w:header="0" w:footer="3" w:gutter="0"/>
          <w:cols w:space="720"/>
          <w:noEndnote/>
          <w:rtlGutter w:val="0"/>
          <w:docGrid w:linePitch="360"/>
        </w:sectPr>
      </w:pPr>
    </w:p>
    <w:p>
      <w:pPr>
        <w:pStyle w:val="Style4"/>
        <w:keepNext w:val="0"/>
        <w:keepLines w:val="0"/>
        <w:framePr w:w="1094" w:h="293" w:wrap="none" w:vAnchor="text" w:hAnchor="page" w:x="2461" w:y="2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15.11.2022</w:t>
      </w:r>
    </w:p>
    <w:p>
      <w:pPr>
        <w:pStyle w:val="Style4"/>
        <w:keepNext w:val="0"/>
        <w:keepLines w:val="0"/>
        <w:framePr w:w="970" w:h="293" w:wrap="none" w:vAnchor="text" w:hAnchor="page" w:x="5062" w:y="2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г. Казань</w:t>
      </w:r>
    </w:p>
    <w:p>
      <w:pPr>
        <w:pStyle w:val="Style4"/>
        <w:keepNext w:val="0"/>
        <w:keepLines w:val="0"/>
        <w:framePr w:w="835" w:h="293" w:wrap="none" w:vAnchor="text" w:hAnchor="page" w:x="8077" w:y="2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2997</w:t>
      </w:r>
    </w:p>
    <w:p>
      <w:pPr>
        <w:widowControl w:val="0"/>
        <w:spacing w:after="297" w:line="1" w:lineRule="exact"/>
      </w:pPr>
    </w:p>
    <w:p>
      <w:pPr>
        <w:widowControl w:val="0"/>
        <w:spacing w:line="1" w:lineRule="exact"/>
        <w:sectPr>
          <w:footnotePr>
            <w:pos w:val="pageBottom"/>
            <w:numFmt w:val="decimal"/>
            <w:numRestart w:val="continuous"/>
          </w:footnotePr>
          <w:type w:val="continuous"/>
          <w:pgSz w:w="11900" w:h="16840"/>
          <w:pgMar w:top="533" w:left="1087" w:right="541" w:bottom="1969" w:header="0" w:footer="3" w:gutter="0"/>
          <w:cols w:space="720"/>
          <w:noEndnote/>
          <w:rtlGutter w:val="0"/>
          <w:docGrid w:linePitch="360"/>
        </w:sectPr>
      </w:pPr>
    </w:p>
    <w:p>
      <w:pPr>
        <w:widowControl w:val="0"/>
        <w:spacing w:before="28" w:after="28" w:line="240" w:lineRule="exact"/>
        <w:rPr>
          <w:sz w:val="19"/>
          <w:szCs w:val="19"/>
        </w:rPr>
      </w:pPr>
    </w:p>
    <w:p>
      <w:pPr>
        <w:widowControl w:val="0"/>
        <w:spacing w:line="1" w:lineRule="exact"/>
        <w:sectPr>
          <w:footnotePr>
            <w:pos w:val="pageBottom"/>
            <w:numFmt w:val="decimal"/>
            <w:numRestart w:val="continuous"/>
          </w:footnotePr>
          <w:type w:val="continuous"/>
          <w:pgSz w:w="11900" w:h="16840"/>
          <w:pgMar w:top="1580" w:left="0" w:right="0" w:bottom="1969" w:header="0" w:footer="3" w:gutter="0"/>
          <w:cols w:space="720"/>
          <w:noEndnote/>
          <w:rtlGutter w:val="0"/>
          <w:docGrid w:linePitch="360"/>
        </w:sectPr>
      </w:pPr>
    </w:p>
    <w:p>
      <w:pPr>
        <w:pStyle w:val="Style10"/>
        <w:keepNext w:val="0"/>
        <w:keepLines w:val="0"/>
        <w:widowControl w:val="0"/>
        <w:shd w:val="clear" w:color="auto" w:fill="auto"/>
        <w:bidi w:val="0"/>
        <w:spacing w:before="0" w:after="640" w:line="240" w:lineRule="auto"/>
        <w:ind w:left="160" w:right="0" w:firstLine="20"/>
        <w:jc w:val="left"/>
      </w:pPr>
      <w:r>
        <w:rPr>
          <w:color w:val="000000"/>
          <w:spacing w:val="0"/>
          <w:w w:val="100"/>
          <w:position w:val="0"/>
          <w:shd w:val="clear" w:color="auto" w:fill="auto"/>
          <w:lang w:val="ru-RU" w:eastAsia="ru-RU" w:bidi="ru-RU"/>
        </w:rPr>
        <w:t>У рта Ьенэри белем биру программаларын гамэлга ашыручы мэгариф оешмаларына уку ечен гаризалар кабул иту Ьам теркэу буенча даулэт хезмате курсэтунен административ регламентын раслау турында</w:t>
      </w:r>
    </w:p>
    <w:p>
      <w:pPr>
        <w:pStyle w:val="Style10"/>
        <w:keepNext w:val="0"/>
        <w:keepLines w:val="0"/>
        <w:widowControl w:val="0"/>
        <w:shd w:val="clear" w:color="auto" w:fill="auto"/>
        <w:bidi w:val="0"/>
        <w:spacing w:before="0" w:after="320" w:line="240" w:lineRule="auto"/>
        <w:ind w:left="0" w:right="0" w:firstLine="580"/>
        <w:jc w:val="both"/>
      </w:pPr>
      <w:r>
        <w:rPr>
          <w:color w:val="000000"/>
          <w:spacing w:val="0"/>
          <w:w w:val="100"/>
          <w:position w:val="0"/>
          <w:shd w:val="clear" w:color="auto" w:fill="auto"/>
          <w:lang w:val="ru-RU" w:eastAsia="ru-RU" w:bidi="ru-RU"/>
        </w:rPr>
        <w:t>«Даулэт Ьам муниципаль хезмэтлэр курсатуне оештыру турында» 2010 елныц 27 июлендэге 210-ФЗ номерлы Федераль закон Ьам Татарстан Республикасы даулэт хакимияте башкарма органнары тарафыннан даулэт хезмэтлэре курсэтунен административ регламентларын эшлау Ьам раслау тэртибе нигезендэ, «Татарстан Республикасы даулэт хакимияте башкарма органнары тарафыннан даулэт хезмэтлэрен курсэтунен административ регламентларын эшлау Ьам раслау тартибен Ьам Татарстан Республикасы Министрлар Кабинетынын аерым карарларынын уз кечларен югалтуын тануны раслау турында» 28.02.2022 ел, № 175 Татарстан Республикасы Министрлар Кабинеты карары белэн расланган, боерык бирам:</w:t>
      </w:r>
    </w:p>
    <w:p>
      <w:pPr>
        <w:pStyle w:val="Style10"/>
        <w:keepNext w:val="0"/>
        <w:keepLines w:val="0"/>
        <w:widowControl w:val="0"/>
        <w:numPr>
          <w:ilvl w:val="0"/>
          <w:numId w:val="1"/>
        </w:numPr>
        <w:shd w:val="clear" w:color="auto" w:fill="auto"/>
        <w:tabs>
          <w:tab w:pos="1018"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Кушымта итеп бирелгэн Урта Ьенэри белем биру программаларын гамэлга ашыручы магариф оешмаларына уку ечен гаризалар кабул иту Ьам теркэу буенча даулэт хезмэте курсэтунен Административ регламентын расларга.</w:t>
      </w:r>
    </w:p>
    <w:p>
      <w:pPr>
        <w:pStyle w:val="Style10"/>
        <w:keepNext w:val="0"/>
        <w:keepLines w:val="0"/>
        <w:widowControl w:val="0"/>
        <w:numPr>
          <w:ilvl w:val="0"/>
          <w:numId w:val="1"/>
        </w:numPr>
        <w:shd w:val="clear" w:color="auto" w:fill="auto"/>
        <w:tabs>
          <w:tab w:pos="1015"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Олеге боерыкнын уталешен контрольда тотуны Татарстан Республикасы Сэламэтлек саклау министры урынбасары И.Р. Фатыйховка йеклэргэ.</w:t>
      </w:r>
    </w:p>
    <w:p>
      <w:pPr>
        <w:widowControl w:val="0"/>
        <w:spacing w:line="1" w:lineRule="exact"/>
        <w:sectPr>
          <w:footnotePr>
            <w:pos w:val="pageBottom"/>
            <w:numFmt w:val="decimal"/>
            <w:numRestart w:val="continuous"/>
          </w:footnotePr>
          <w:type w:val="continuous"/>
          <w:pgSz w:w="11900" w:h="16840"/>
          <w:pgMar w:top="1580" w:left="1087" w:right="541" w:bottom="1969" w:header="0" w:footer="3" w:gutter="0"/>
          <w:cols w:space="720"/>
          <w:noEndnote/>
          <w:rtlGutter w:val="0"/>
          <w:docGrid w:linePitch="360"/>
        </w:sectPr>
      </w:pPr>
      <w:r>
        <mc:AlternateContent>
          <mc:Choice Requires="wps">
            <w:drawing>
              <wp:anchor distT="327025" distB="539115" distL="0" distR="0" simplePos="0" relativeHeight="125829381" behindDoc="0" locked="0" layoutInCell="1" allowOverlap="1">
                <wp:simplePos x="0" y="0"/>
                <wp:positionH relativeFrom="page">
                  <wp:posOffset>695960</wp:posOffset>
                </wp:positionH>
                <wp:positionV relativeFrom="paragraph">
                  <wp:posOffset>327025</wp:posOffset>
                </wp:positionV>
                <wp:extent cx="719455" cy="234950"/>
                <wp:wrapTopAndBottom/>
                <wp:docPr id="9" name="Shape 9"/>
                <a:graphic xmlns:a="http://schemas.openxmlformats.org/drawingml/2006/main">
                  <a:graphicData uri="http://schemas.microsoft.com/office/word/2010/wordprocessingShape">
                    <wps:wsp>
                      <wps:cNvSpPr txBox="1"/>
                      <wps:spPr>
                        <a:xfrm>
                          <a:ext cx="719455" cy="234950"/>
                        </a:xfrm>
                        <a:prstGeom prst="rect"/>
                        <a:noFill/>
                      </wps:spPr>
                      <wps:txbx>
                        <w:txbxContent>
                          <w:p>
                            <w:pPr>
                              <w:pStyle w:val="Style1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Министр</w:t>
                            </w:r>
                          </w:p>
                        </w:txbxContent>
                      </wps:txbx>
                      <wps:bodyPr wrap="none" lIns="0" tIns="0" rIns="0" bIns="0">
                        <a:noAutoFit/>
                      </wps:bodyPr>
                    </wps:wsp>
                  </a:graphicData>
                </a:graphic>
              </wp:anchor>
            </w:drawing>
          </mc:Choice>
          <mc:Fallback>
            <w:pict>
              <v:shape id="_x0000_s1035" type="#_x0000_t202" style="position:absolute;margin-left:54.799999999999997pt;margin-top:25.75pt;width:56.649999999999999pt;height:18.5pt;z-index:-125829372;mso-wrap-distance-left:0;mso-wrap-distance-top:25.75pt;mso-wrap-distance-right:0;mso-wrap-distance-bottom:42.450000000000003pt;mso-position-horizontal-relative:page" filled="f" stroked="f">
                <v:textbox inset="0,0,0,0">
                  <w:txbxContent>
                    <w:p>
                      <w:pPr>
                        <w:pStyle w:val="Style1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Министр</w:t>
                      </w:r>
                    </w:p>
                  </w:txbxContent>
                </v:textbox>
                <w10:wrap type="topAndBottom" anchorx="page"/>
              </v:shape>
            </w:pict>
          </mc:Fallback>
        </mc:AlternateContent>
      </w:r>
      <w:r>
        <w:drawing>
          <wp:anchor distT="254000" distB="0" distL="0" distR="0" simplePos="0" relativeHeight="125829383" behindDoc="0" locked="0" layoutInCell="1" allowOverlap="1">
            <wp:simplePos x="0" y="0"/>
            <wp:positionH relativeFrom="page">
              <wp:posOffset>3780790</wp:posOffset>
            </wp:positionH>
            <wp:positionV relativeFrom="paragraph">
              <wp:posOffset>254000</wp:posOffset>
            </wp:positionV>
            <wp:extent cx="1249680" cy="847090"/>
            <wp:wrapTopAndBottom/>
            <wp:docPr id="11" name="Shape 11"/>
            <a:graphic xmlns:a="http://schemas.openxmlformats.org/drawingml/2006/main">
              <a:graphicData uri="http://schemas.openxmlformats.org/drawingml/2006/picture">
                <pic:pic xmlns:pic="http://schemas.openxmlformats.org/drawingml/2006/picture">
                  <pic:nvPicPr>
                    <pic:cNvPr id="12" name="Picture box 12"/>
                    <pic:cNvPicPr/>
                  </pic:nvPicPr>
                  <pic:blipFill>
                    <a:blip r:embed="rId8"/>
                    <a:stretch/>
                  </pic:blipFill>
                  <pic:spPr>
                    <a:xfrm>
                      <a:ext cx="1249680" cy="847090"/>
                    </a:xfrm>
                    <a:prstGeom prst="rect"/>
                  </pic:spPr>
                </pic:pic>
              </a:graphicData>
            </a:graphic>
          </wp:anchor>
        </w:drawing>
      </w:r>
      <w:r>
        <mc:AlternateContent>
          <mc:Choice Requires="wps">
            <w:drawing>
              <wp:anchor distT="323850" distB="548640" distL="0" distR="0" simplePos="0" relativeHeight="125829384" behindDoc="0" locked="0" layoutInCell="1" allowOverlap="1">
                <wp:simplePos x="0" y="0"/>
                <wp:positionH relativeFrom="page">
                  <wp:posOffset>6087745</wp:posOffset>
                </wp:positionH>
                <wp:positionV relativeFrom="paragraph">
                  <wp:posOffset>323850</wp:posOffset>
                </wp:positionV>
                <wp:extent cx="1085215" cy="228600"/>
                <wp:wrapTopAndBottom/>
                <wp:docPr id="13" name="Shape 13"/>
                <a:graphic xmlns:a="http://schemas.openxmlformats.org/drawingml/2006/main">
                  <a:graphicData uri="http://schemas.microsoft.com/office/word/2010/wordprocessingShape">
                    <wps:wsp>
                      <wps:cNvSpPr txBox="1"/>
                      <wps:spPr>
                        <a:xfrm>
                          <a:ext cx="1085215" cy="228600"/>
                        </a:xfrm>
                        <a:prstGeom prst="rect"/>
                        <a:noFill/>
                      </wps:spPr>
                      <wps:txbx>
                        <w:txbxContent>
                          <w:p>
                            <w:pPr>
                              <w:pStyle w:val="Style1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М.Н.Садыков</w:t>
                            </w:r>
                          </w:p>
                        </w:txbxContent>
                      </wps:txbx>
                      <wps:bodyPr wrap="none" lIns="0" tIns="0" rIns="0" bIns="0">
                        <a:noAutoFit/>
                      </wps:bodyPr>
                    </wps:wsp>
                  </a:graphicData>
                </a:graphic>
              </wp:anchor>
            </w:drawing>
          </mc:Choice>
          <mc:Fallback>
            <w:pict>
              <v:shape id="_x0000_s1039" type="#_x0000_t202" style="position:absolute;margin-left:479.35000000000002pt;margin-top:25.5pt;width:85.450000000000003pt;height:18.pt;z-index:-125829369;mso-wrap-distance-left:0;mso-wrap-distance-top:25.5pt;mso-wrap-distance-right:0;mso-wrap-distance-bottom:43.200000000000003pt;mso-position-horizontal-relative:page" filled="f" stroked="f">
                <v:textbox inset="0,0,0,0">
                  <w:txbxContent>
                    <w:p>
                      <w:pPr>
                        <w:pStyle w:val="Style1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М.Н.Садыков</w:t>
                      </w:r>
                    </w:p>
                  </w:txbxContent>
                </v:textbox>
                <w10:wrap type="topAndBottom" anchorx="page"/>
              </v:shape>
            </w:pict>
          </mc:Fallback>
        </mc:AlternateContent>
      </w:r>
    </w:p>
    <w:p>
      <w:pPr>
        <w:widowControl w:val="0"/>
        <w:spacing w:line="51" w:lineRule="exact"/>
        <w:rPr>
          <w:sz w:val="4"/>
          <w:szCs w:val="4"/>
        </w:rPr>
      </w:pPr>
    </w:p>
    <w:p>
      <w:pPr>
        <w:widowControl w:val="0"/>
        <w:spacing w:line="1" w:lineRule="exact"/>
        <w:sectPr>
          <w:footnotePr>
            <w:pos w:val="pageBottom"/>
            <w:numFmt w:val="decimal"/>
            <w:numRestart w:val="continuous"/>
          </w:footnotePr>
          <w:type w:val="continuous"/>
          <w:pgSz w:w="11900" w:h="16840"/>
          <w:pgMar w:top="1580" w:left="0" w:right="0" w:bottom="1580" w:header="0" w:footer="3" w:gutter="0"/>
          <w:cols w:space="720"/>
          <w:noEndnote/>
          <w:rtlGutter w:val="0"/>
          <w:docGrid w:linePitch="360"/>
        </w:sectPr>
      </w:pPr>
    </w:p>
    <w:p>
      <w:pPr>
        <w:pStyle w:val="Style1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А.Н.Залялова,</w:t>
      </w:r>
    </w:p>
    <w:p>
      <w:pPr>
        <w:pStyle w:val="Style12"/>
        <w:keepNext w:val="0"/>
        <w:keepLines w:val="0"/>
        <w:widowControl w:val="0"/>
        <w:shd w:val="clear" w:color="auto" w:fill="auto"/>
        <w:bidi w:val="0"/>
        <w:spacing w:before="0" w:after="0" w:line="240" w:lineRule="auto"/>
        <w:ind w:left="0" w:right="0" w:firstLine="0"/>
        <w:jc w:val="left"/>
        <w:sectPr>
          <w:footnotePr>
            <w:pos w:val="pageBottom"/>
            <w:numFmt w:val="decimal"/>
            <w:numRestart w:val="continuous"/>
          </w:footnotePr>
          <w:type w:val="continuous"/>
          <w:pgSz w:w="11900" w:h="16840"/>
          <w:pgMar w:top="1580" w:left="1087" w:right="541" w:bottom="1580" w:header="0" w:footer="3" w:gutter="0"/>
          <w:cols w:space="720"/>
          <w:noEndnote/>
          <w:rtlGutter w:val="0"/>
          <w:docGrid w:linePitch="360"/>
        </w:sectPr>
      </w:pPr>
      <w:r>
        <w:rPr>
          <w:color w:val="000000"/>
          <w:spacing w:val="0"/>
          <w:w w:val="100"/>
          <w:position w:val="0"/>
          <w:shd w:val="clear" w:color="auto" w:fill="auto"/>
          <w:lang w:val="ru-RU" w:eastAsia="ru-RU" w:bidi="ru-RU"/>
        </w:rPr>
        <w:t>(843)231-79-17</w:t>
      </w:r>
    </w:p>
    <w:p>
      <w:pPr>
        <w:pStyle w:val="Style10"/>
        <w:keepNext w:val="0"/>
        <w:keepLines w:val="0"/>
        <w:widowControl w:val="0"/>
        <w:shd w:val="clear" w:color="auto" w:fill="auto"/>
        <w:tabs>
          <w:tab w:leader="underscore" w:pos="8909" w:val="left"/>
          <w:tab w:leader="underscore" w:pos="9806" w:val="left"/>
        </w:tabs>
        <w:bidi w:val="0"/>
        <w:spacing w:before="0" w:after="320" w:line="240" w:lineRule="auto"/>
        <w:ind w:left="7080" w:right="0" w:firstLine="0"/>
        <w:jc w:val="left"/>
      </w:pPr>
      <w:r>
        <w:rPr>
          <w:color w:val="000000"/>
          <w:spacing w:val="0"/>
          <w:w w:val="100"/>
          <w:position w:val="0"/>
          <w:shd w:val="clear" w:color="auto" w:fill="auto"/>
          <w:lang w:val="ru-RU" w:eastAsia="ru-RU" w:bidi="ru-RU"/>
        </w:rPr>
        <w:t xml:space="preserve">Татарстан Республикасы сэламэтлек саклау министрлыгы боерыгы белэн расланды </w:t>
        <w:tab/>
        <w:t>№</w:t>
        <w:tab/>
      </w:r>
    </w:p>
    <w:p>
      <w:pPr>
        <w:pStyle w:val="Style10"/>
        <w:keepNext w:val="0"/>
        <w:keepLines w:val="0"/>
        <w:widowControl w:val="0"/>
        <w:shd w:val="clear" w:color="auto" w:fill="auto"/>
        <w:bidi w:val="0"/>
        <w:spacing w:before="0" w:after="320" w:line="240" w:lineRule="auto"/>
        <w:ind w:left="0" w:right="0" w:firstLine="0"/>
        <w:jc w:val="center"/>
      </w:pPr>
      <w:r>
        <w:rPr>
          <w:color w:val="000000"/>
          <w:spacing w:val="0"/>
          <w:w w:val="100"/>
          <w:position w:val="0"/>
          <w:shd w:val="clear" w:color="auto" w:fill="auto"/>
          <w:lang w:val="ru-RU" w:eastAsia="ru-RU" w:bidi="ru-RU"/>
        </w:rPr>
        <w:t>Урта Ьенэри белем биру программаларын гамэлгэ ашыручы мэгариф</w:t>
        <w:br/>
        <w:t>оешмаларына уку ечен гаризалар кабул иту Ьэм теркэу буенча дэулэт</w:t>
        <w:br/>
        <w:t>хезмэте курсэтунец административ регламент</w:t>
      </w:r>
    </w:p>
    <w:p>
      <w:pPr>
        <w:pStyle w:val="Style10"/>
        <w:keepNext w:val="0"/>
        <w:keepLines w:val="0"/>
        <w:widowControl w:val="0"/>
        <w:numPr>
          <w:ilvl w:val="0"/>
          <w:numId w:val="3"/>
        </w:numPr>
        <w:shd w:val="clear" w:color="auto" w:fill="auto"/>
        <w:tabs>
          <w:tab w:pos="294" w:val="left"/>
        </w:tabs>
        <w:bidi w:val="0"/>
        <w:spacing w:before="0" w:after="260" w:line="240" w:lineRule="auto"/>
        <w:ind w:left="0" w:right="0" w:firstLine="0"/>
        <w:jc w:val="center"/>
      </w:pPr>
      <w:r>
        <w:rPr>
          <w:color w:val="000000"/>
          <w:spacing w:val="0"/>
          <w:w w:val="100"/>
          <w:position w:val="0"/>
          <w:shd w:val="clear" w:color="auto" w:fill="auto"/>
          <w:lang w:val="ru-RU" w:eastAsia="ru-RU" w:bidi="ru-RU"/>
        </w:rPr>
        <w:t>Гомуми нигезламэлэр</w:t>
      </w:r>
    </w:p>
    <w:p>
      <w:pPr>
        <w:pStyle w:val="Style10"/>
        <w:keepNext w:val="0"/>
        <w:keepLines w:val="0"/>
        <w:widowControl w:val="0"/>
        <w:numPr>
          <w:ilvl w:val="1"/>
          <w:numId w:val="3"/>
        </w:numPr>
        <w:shd w:val="clear" w:color="auto" w:fill="auto"/>
        <w:tabs>
          <w:tab w:pos="1406" w:val="left"/>
        </w:tabs>
        <w:bidi w:val="0"/>
        <w:spacing w:before="0" w:after="0" w:line="240" w:lineRule="auto"/>
        <w:ind w:left="0" w:right="0" w:firstLine="760"/>
        <w:jc w:val="both"/>
      </w:pPr>
      <w:r>
        <w:rPr>
          <w:color w:val="000000"/>
          <w:spacing w:val="0"/>
          <w:w w:val="100"/>
          <w:position w:val="0"/>
          <w:shd w:val="clear" w:color="auto" w:fill="auto"/>
          <w:lang w:val="ru-RU" w:eastAsia="ru-RU" w:bidi="ru-RU"/>
        </w:rPr>
        <w:t>Олеге Урта Ьенэри белем биру программаларын гамэлгэ ашыручы мэгариф оешмаларына уку ечен гаризалар кабул иту Ьэм теркэу буенча дэулэт хезмэте курсэтунец Административ регламенты (алга таба - Регламент) Татарстан Республикасы Сэламэтлек саклау министрлыгы карамагындагы урта Ьенэри белем биру программаларын гамэлгэ ашыручы мэгариф оешмаларына уку ечен гаризалар кабул иту Ьэм теркэу буенча дэулэт хезмэте курсэтунец (алга таба - дэулэт хезмэте) стандартен Ьэм тэртибен билгели.</w:t>
      </w:r>
    </w:p>
    <w:p>
      <w:pPr>
        <w:pStyle w:val="Style10"/>
        <w:keepNext w:val="0"/>
        <w:keepLines w:val="0"/>
        <w:widowControl w:val="0"/>
        <w:numPr>
          <w:ilvl w:val="1"/>
          <w:numId w:val="3"/>
        </w:numPr>
        <w:shd w:val="clear" w:color="auto" w:fill="auto"/>
        <w:tabs>
          <w:tab w:pos="1406" w:val="left"/>
        </w:tabs>
        <w:bidi w:val="0"/>
        <w:spacing w:before="0" w:after="0" w:line="240" w:lineRule="auto"/>
        <w:ind w:left="0" w:right="0" w:firstLine="760"/>
        <w:jc w:val="both"/>
      </w:pPr>
      <w:r>
        <w:rPr>
          <w:color w:val="000000"/>
          <w:spacing w:val="0"/>
          <w:w w:val="100"/>
          <w:position w:val="0"/>
          <w:shd w:val="clear" w:color="auto" w:fill="auto"/>
          <w:lang w:val="ru-RU" w:eastAsia="ru-RU" w:bidi="ru-RU"/>
        </w:rPr>
        <w:t>Морэжэгать итучелэр булып Россия Федерациясе гражданнары, чит ил гражданнары, гражданлыгы булмаган затлар, шул исэптэн чит иллэрдэ яшэуче ватандашлар, теп гомуми белеме, урта гомуми белеме булган затлар санала (алга таба - мерэжагать итуче).</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Ундурт яшьтэн алып унсигез яшькэ кадэрге балигъ булмаган гражданнар узлэренец законлы вэкиллэре (ата-аналар, уллыкка алучылар яки попечительлэр) ризалыгы белэн эш итэлэр.</w:t>
      </w:r>
    </w:p>
    <w:p>
      <w:pPr>
        <w:pStyle w:val="Style10"/>
        <w:keepNext w:val="0"/>
        <w:keepLines w:val="0"/>
        <w:widowControl w:val="0"/>
        <w:numPr>
          <w:ilvl w:val="1"/>
          <w:numId w:val="3"/>
        </w:numPr>
        <w:shd w:val="clear" w:color="auto" w:fill="auto"/>
        <w:tabs>
          <w:tab w:pos="1406" w:val="left"/>
        </w:tabs>
        <w:bidi w:val="0"/>
        <w:spacing w:before="0" w:after="260" w:line="240" w:lineRule="auto"/>
        <w:ind w:left="0" w:right="0" w:firstLine="760"/>
        <w:jc w:val="both"/>
      </w:pPr>
      <w:r>
        <w:rPr>
          <w:color w:val="000000"/>
          <w:spacing w:val="0"/>
          <w:w w:val="100"/>
          <w:position w:val="0"/>
          <w:shd w:val="clear" w:color="auto" w:fill="auto"/>
          <w:lang w:val="ru-RU" w:eastAsia="ru-RU" w:bidi="ru-RU"/>
        </w:rPr>
        <w:t>Дэулэт хезмэтен курсэткэндэ профильлэштеру (мерэжагать итучегэ хезмэт курсэтуче орган тарафыннан анкеталау нэтижэсендэ билгелэнгэн дэулэт хезмэтен курсэту варианты нигезендэ дэулэт хезмэтен курсэту) уткэрелми.</w:t>
      </w:r>
    </w:p>
    <w:p>
      <w:pPr>
        <w:pStyle w:val="Style10"/>
        <w:keepNext w:val="0"/>
        <w:keepLines w:val="0"/>
        <w:widowControl w:val="0"/>
        <w:numPr>
          <w:ilvl w:val="0"/>
          <w:numId w:val="3"/>
        </w:numPr>
        <w:shd w:val="clear" w:color="auto" w:fill="auto"/>
        <w:tabs>
          <w:tab w:pos="332" w:val="left"/>
        </w:tabs>
        <w:bidi w:val="0"/>
        <w:spacing w:before="0" w:after="260" w:line="240" w:lineRule="auto"/>
        <w:ind w:left="0" w:right="0" w:firstLine="0"/>
        <w:jc w:val="center"/>
      </w:pPr>
      <w:r>
        <w:rPr>
          <w:color w:val="000000"/>
          <w:spacing w:val="0"/>
          <w:w w:val="100"/>
          <w:position w:val="0"/>
          <w:shd w:val="clear" w:color="auto" w:fill="auto"/>
          <w:lang w:val="ru-RU" w:eastAsia="ru-RU" w:bidi="ru-RU"/>
        </w:rPr>
        <w:t>Дэулэт хезмэтен курсэту стандарты</w:t>
      </w:r>
    </w:p>
    <w:p>
      <w:pPr>
        <w:pStyle w:val="Style10"/>
        <w:keepNext w:val="0"/>
        <w:keepLines w:val="0"/>
        <w:widowControl w:val="0"/>
        <w:numPr>
          <w:ilvl w:val="1"/>
          <w:numId w:val="3"/>
        </w:numPr>
        <w:shd w:val="clear" w:color="auto" w:fill="auto"/>
        <w:tabs>
          <w:tab w:pos="1260" w:val="left"/>
        </w:tabs>
        <w:bidi w:val="0"/>
        <w:spacing w:before="0" w:after="0" w:line="240" w:lineRule="auto"/>
        <w:ind w:left="0" w:right="0" w:firstLine="740"/>
        <w:jc w:val="left"/>
      </w:pPr>
      <w:r>
        <w:rPr>
          <w:color w:val="000000"/>
          <w:spacing w:val="0"/>
          <w:w w:val="100"/>
          <w:position w:val="0"/>
          <w:shd w:val="clear" w:color="auto" w:fill="auto"/>
          <w:lang w:val="ru-RU" w:eastAsia="ru-RU" w:bidi="ru-RU"/>
        </w:rPr>
        <w:t>Дэулэт хезмэтенец исеме.</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Урта Ьенэри белем биру программаларын гамэлгэ ашыручы мэгариф оешмаларына уку ечен гаризалар кабул иту Ьэм теркэу.</w:t>
      </w:r>
    </w:p>
    <w:p>
      <w:pPr>
        <w:pStyle w:val="Style10"/>
        <w:keepNext w:val="0"/>
        <w:keepLines w:val="0"/>
        <w:widowControl w:val="0"/>
        <w:numPr>
          <w:ilvl w:val="1"/>
          <w:numId w:val="3"/>
        </w:numPr>
        <w:shd w:val="clear" w:color="auto" w:fill="auto"/>
        <w:tabs>
          <w:tab w:pos="1260" w:val="left"/>
        </w:tabs>
        <w:bidi w:val="0"/>
        <w:spacing w:before="0" w:after="0" w:line="240" w:lineRule="auto"/>
        <w:ind w:left="0" w:right="0" w:firstLine="740"/>
        <w:jc w:val="left"/>
      </w:pPr>
      <w:r>
        <w:rPr>
          <w:color w:val="000000"/>
          <w:spacing w:val="0"/>
          <w:w w:val="100"/>
          <w:position w:val="0"/>
          <w:shd w:val="clear" w:color="auto" w:fill="auto"/>
          <w:lang w:val="ru-RU" w:eastAsia="ru-RU" w:bidi="ru-RU"/>
        </w:rPr>
        <w:t>Дэулэт хезмэте курсэтуче орган исеме.</w:t>
      </w:r>
    </w:p>
    <w:p>
      <w:pPr>
        <w:pStyle w:val="Style10"/>
        <w:keepNext w:val="0"/>
        <w:keepLines w:val="0"/>
        <w:widowControl w:val="0"/>
        <w:numPr>
          <w:ilvl w:val="2"/>
          <w:numId w:val="3"/>
        </w:numPr>
        <w:shd w:val="clear" w:color="auto" w:fill="auto"/>
        <w:tabs>
          <w:tab w:pos="1417" w:val="left"/>
        </w:tabs>
        <w:bidi w:val="0"/>
        <w:spacing w:before="0" w:after="0" w:line="240" w:lineRule="auto"/>
        <w:ind w:left="0" w:right="0" w:firstLine="760"/>
        <w:jc w:val="both"/>
      </w:pPr>
      <w:r>
        <w:rPr>
          <w:color w:val="000000"/>
          <w:spacing w:val="0"/>
          <w:w w:val="100"/>
          <w:position w:val="0"/>
          <w:shd w:val="clear" w:color="auto" w:fill="auto"/>
          <w:lang w:val="ru-RU" w:eastAsia="ru-RU" w:bidi="ru-RU"/>
        </w:rPr>
        <w:t>Дэулэт хезмэте Татарстан Республикасы Сэламэтлек саклау министрлыгына караган Урта Ьенэри белем биру программаларын гамэлгэ ашыручы мэгариф оешмалары - Ьенэри белем биру оешмалары (алга таба - ЬББО) тарафыннан курсэтелэ. ЬББОга карата гамэлгэ куючыныц функциялэрен Ьэм вэкалэтлэрен Татарстан Республикасы Сэламэтлек саклау министрлыгы (алга таба - Министрлык) башкара.</w:t>
      </w:r>
    </w:p>
    <w:p>
      <w:pPr>
        <w:pStyle w:val="Style10"/>
        <w:keepNext w:val="0"/>
        <w:keepLines w:val="0"/>
        <w:widowControl w:val="0"/>
        <w:numPr>
          <w:ilvl w:val="1"/>
          <w:numId w:val="3"/>
        </w:numPr>
        <w:shd w:val="clear" w:color="auto" w:fill="auto"/>
        <w:tabs>
          <w:tab w:pos="1280" w:val="left"/>
        </w:tabs>
        <w:bidi w:val="0"/>
        <w:spacing w:before="0" w:after="0" w:line="240" w:lineRule="auto"/>
        <w:ind w:left="0" w:right="0" w:firstLine="760"/>
        <w:jc w:val="both"/>
      </w:pPr>
      <w:r>
        <w:rPr>
          <w:color w:val="000000"/>
          <w:spacing w:val="0"/>
          <w:w w:val="100"/>
          <w:position w:val="0"/>
          <w:shd w:val="clear" w:color="auto" w:fill="auto"/>
          <w:lang w:val="ru-RU" w:eastAsia="ru-RU" w:bidi="ru-RU"/>
        </w:rPr>
        <w:t>Дэулэт хезмэтен курсэту нэтижэлэре:</w:t>
      </w:r>
    </w:p>
    <w:p>
      <w:pPr>
        <w:pStyle w:val="Style10"/>
        <w:keepNext w:val="0"/>
        <w:keepLines w:val="0"/>
        <w:widowControl w:val="0"/>
        <w:shd w:val="clear" w:color="auto" w:fill="auto"/>
        <w:bidi w:val="0"/>
        <w:spacing w:before="0" w:after="0" w:line="240" w:lineRule="auto"/>
        <w:ind w:left="0" w:right="0" w:firstLine="740"/>
        <w:jc w:val="left"/>
      </w:pPr>
      <w:r>
        <w:rPr>
          <w:color w:val="000000"/>
          <w:spacing w:val="0"/>
          <w:w w:val="100"/>
          <w:position w:val="0"/>
          <w:shd w:val="clear" w:color="auto" w:fill="auto"/>
          <w:lang w:val="ru-RU" w:eastAsia="ru-RU" w:bidi="ru-RU"/>
        </w:rPr>
        <w:t>ЬББОда укуга гаризаларны кабул иту Ьэм теркэу;</w:t>
      </w:r>
    </w:p>
    <w:p>
      <w:pPr>
        <w:pStyle w:val="Style10"/>
        <w:keepNext w:val="0"/>
        <w:keepLines w:val="0"/>
        <w:widowControl w:val="0"/>
        <w:shd w:val="clear" w:color="auto" w:fill="auto"/>
        <w:bidi w:val="0"/>
        <w:spacing w:before="0" w:after="260" w:line="240" w:lineRule="auto"/>
        <w:ind w:left="0" w:right="0" w:firstLine="740"/>
        <w:jc w:val="left"/>
      </w:pPr>
      <w:r>
        <w:rPr>
          <w:color w:val="000000"/>
          <w:spacing w:val="0"/>
          <w:w w:val="100"/>
          <w:position w:val="0"/>
          <w:shd w:val="clear" w:color="auto" w:fill="auto"/>
          <w:lang w:val="ru-RU" w:eastAsia="ru-RU" w:bidi="ru-RU"/>
        </w:rPr>
        <w:t>дэулэт хезмэтен курсэтудэн баш тарту.</w:t>
      </w:r>
    </w:p>
    <w:p>
      <w:pPr>
        <w:pStyle w:val="Style10"/>
        <w:keepNext w:val="0"/>
        <w:keepLines w:val="0"/>
        <w:widowControl w:val="0"/>
        <w:numPr>
          <w:ilvl w:val="2"/>
          <w:numId w:val="3"/>
        </w:numPr>
        <w:shd w:val="clear" w:color="auto" w:fill="auto"/>
        <w:tabs>
          <w:tab w:pos="142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хезмэтен курсэту нэтижэлэре «Дэулэт Ьэм муниципаль хезмэтлэрнец (функциялэрнен) Бердам порталы» федераль дэулэт магълумат системасында (алга таба - РФ порталы), «Татарстан Республикасы дэулэт Ьэм муниципаль хезмэтлар Порталы (алга таба - ТР порталы)» республика дэулэт магълумат системасында теркалэ.</w:t>
      </w:r>
    </w:p>
    <w:p>
      <w:pPr>
        <w:pStyle w:val="Style10"/>
        <w:keepNext w:val="0"/>
        <w:keepLines w:val="0"/>
        <w:widowControl w:val="0"/>
        <w:numPr>
          <w:ilvl w:val="2"/>
          <w:numId w:val="3"/>
        </w:numPr>
        <w:shd w:val="clear" w:color="auto" w:fill="auto"/>
        <w:tabs>
          <w:tab w:pos="1448"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Хезмэт курсэту нэтижалэрен алу ысуллары:</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«Электрон имза турында» 2011 елнын 6 апрелендэге 63-ФЗ номерлы Федераль закон (алга таба - Федераль закон № 63-ФЗ) нигезенда Урта Ьенэри белем бируче вазыйфаи затныц кочэйтелган квалификацияле электрон имзасы белэн имзаланган электрон документ равешендэ;</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РФ порталынын, ТР порталынын шэхси кабинетына;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язма формада шэхсан мерэжагать итучегэ яки почта аша.</w:t>
      </w:r>
    </w:p>
    <w:p>
      <w:pPr>
        <w:pStyle w:val="Style10"/>
        <w:keepNext w:val="0"/>
        <w:keepLines w:val="0"/>
        <w:widowControl w:val="0"/>
        <w:numPr>
          <w:ilvl w:val="2"/>
          <w:numId w:val="3"/>
        </w:numPr>
        <w:shd w:val="clear" w:color="auto" w:fill="auto"/>
        <w:tabs>
          <w:tab w:pos="142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Мерэжагать итуче дэулэт хезмате курсэту нэтижасен электрон документ яисэ электрон документ несхэсе равешендэ кэгазьдэ дэулэт хезмате курсэтунен гамэлдэ буду срогы давамында алырга хокуклы.</w:t>
      </w:r>
    </w:p>
    <w:p>
      <w:pPr>
        <w:pStyle w:val="Style10"/>
        <w:keepNext w:val="0"/>
        <w:keepLines w:val="0"/>
        <w:widowControl w:val="0"/>
        <w:numPr>
          <w:ilvl w:val="1"/>
          <w:numId w:val="3"/>
        </w:numPr>
        <w:shd w:val="clear" w:color="auto" w:fill="auto"/>
        <w:tabs>
          <w:tab w:pos="124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хезмэтен курсэту вакыты.</w:t>
      </w:r>
    </w:p>
    <w:p>
      <w:pPr>
        <w:pStyle w:val="Style10"/>
        <w:keepNext w:val="0"/>
        <w:keepLines w:val="0"/>
        <w:widowControl w:val="0"/>
        <w:numPr>
          <w:ilvl w:val="2"/>
          <w:numId w:val="3"/>
        </w:numPr>
        <w:shd w:val="clear" w:color="auto" w:fill="auto"/>
        <w:tabs>
          <w:tab w:pos="142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хезмате, дэулэт хезмэтен курсэту ечен кирэкле гариза Ьэм документлар мерэжагать итуче тарафыннан почта аша яки шэхсэн тапшырылган очракта, гариза Ьэм документлар кергэн кеннэн алып эш кеннэрендэ исэплэнгэн 5 кенлек срокта бирелэ.</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хезмате, дэулэт хезмэтен курсэту ечен кирэкле гариза Ьэм документлар гариза бирученен шэхси кабинеты аша РФ Порталында, ТР Порталында тапшырылган очракта, гаризага эшлэр номенклатурасы нигезендэ номер Ьэм РФ порталында, ТР Порталында шэхси кабинетта чагылыш тапкан «Документларны тикшеру» статусы бирелгэн кеннэн башлап эш кеннэрендэ саналган 5 кен эчендэ курсэтелэ.</w:t>
      </w:r>
    </w:p>
    <w:p>
      <w:pPr>
        <w:pStyle w:val="Style10"/>
        <w:keepNext w:val="0"/>
        <w:keepLines w:val="0"/>
        <w:widowControl w:val="0"/>
        <w:numPr>
          <w:ilvl w:val="2"/>
          <w:numId w:val="3"/>
        </w:numPr>
        <w:shd w:val="clear" w:color="auto" w:fill="auto"/>
        <w:tabs>
          <w:tab w:pos="142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ЬББОга белем биру программалары буенча гражданнарны кабул иту гражданнарныц шэхси гаризасы буенча беренче Курска уткэрелэ.</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Документларны кабул иту 20 июньнэн дэ сонга калмыйча башлана.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Белем алуныц кендезге (кендезге-читтэн торып) формасына гаризалар 15 августка кадэр кабул ителэ, э буш урыннар булганда документлар кабул иту агымдагы елнын 25 ноябренэ кадэр озайтыла.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Белем биру программалары буенча укырга керуче затлардан билгеле бер ижади сэлэтлэрне Ьэм (яки) психологик сыйфатларны талэп итуче белгечлеклэр (Ьенэрлэр) буенча гаризалар 10 августка кадэр кабул ителэ.</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Укырга кергэннэн сон калган буш урыннар булганда, шул исэптэн керу сынаулары нэтижэлэре буенча, белем биру оешмасына кабул иту агымдагы елнын 1 декабренэ кадэр башкарыла.</w:t>
      </w:r>
    </w:p>
    <w:p>
      <w:pPr>
        <w:pStyle w:val="Style10"/>
        <w:keepNext w:val="0"/>
        <w:keepLines w:val="0"/>
        <w:widowControl w:val="0"/>
        <w:numPr>
          <w:ilvl w:val="2"/>
          <w:numId w:val="3"/>
        </w:numPr>
        <w:shd w:val="clear" w:color="auto" w:fill="auto"/>
        <w:tabs>
          <w:tab w:pos="142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Белем бирунец башка формаларына (кендезге-читтэн торып) гаризалар кабул иту сроклары ЬББОнын локаль актлары белэн билгелэнэ.</w:t>
      </w:r>
    </w:p>
    <w:p>
      <w:pPr>
        <w:pStyle w:val="Style10"/>
        <w:keepNext w:val="0"/>
        <w:keepLines w:val="0"/>
        <w:widowControl w:val="0"/>
        <w:numPr>
          <w:ilvl w:val="1"/>
          <w:numId w:val="3"/>
        </w:numPr>
        <w:shd w:val="clear" w:color="auto" w:fill="auto"/>
        <w:tabs>
          <w:tab w:pos="1252"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хезмэтен курсэту ечен хокукый нигезлэр.</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РФ порталында, ТР порталында урнаштырыла: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 курсэтуне жайга сала торган норматив хокукый актлар исемлеге;</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 курсэтуне тикшереп торуны гамалгэ ашыру ечен жаваплы органнар (учреждениелэр) Ьам вазыйфаи затлар турында белешмэлэр;</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даулэт хезмэтларен курсэтуче органнарнын карарларына Ьам гамэллэренэ (гамэл кылмавына), шулай ук аларнын вазыйфаи затларына, дэулэт хезмэткарларенэ, хезмэткэрлэрена судка кадар (судтан тыш) шикаять биру тэртибе турында мэгълумат.</w:t>
      </w:r>
    </w:p>
    <w:p>
      <w:pPr>
        <w:pStyle w:val="Style10"/>
        <w:keepNext w:val="0"/>
        <w:keepLines w:val="0"/>
        <w:widowControl w:val="0"/>
        <w:numPr>
          <w:ilvl w:val="1"/>
          <w:numId w:val="3"/>
        </w:numPr>
        <w:shd w:val="clear" w:color="auto" w:fill="auto"/>
        <w:tabs>
          <w:tab w:pos="1241"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хезматен курсэту ечен кирэкле документларнын тулы исемлеге.</w:t>
      </w:r>
    </w:p>
    <w:p>
      <w:pPr>
        <w:pStyle w:val="Style10"/>
        <w:keepNext w:val="0"/>
        <w:keepLines w:val="0"/>
        <w:widowControl w:val="0"/>
        <w:numPr>
          <w:ilvl w:val="2"/>
          <w:numId w:val="3"/>
        </w:numPr>
        <w:shd w:val="clear" w:color="auto" w:fill="auto"/>
        <w:tabs>
          <w:tab w:pos="1423"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хезматен алу ечен меражэгать итуче тубандаге документларны тапшыра:</w:t>
      </w:r>
    </w:p>
    <w:p>
      <w:pPr>
        <w:pStyle w:val="Style10"/>
        <w:keepNext w:val="0"/>
        <w:keepLines w:val="0"/>
        <w:widowControl w:val="0"/>
        <w:numPr>
          <w:ilvl w:val="3"/>
          <w:numId w:val="3"/>
        </w:numPr>
        <w:shd w:val="clear" w:color="auto" w:fill="auto"/>
        <w:tabs>
          <w:tab w:pos="1630"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Россия Федерациясе гражданнары:</w:t>
      </w:r>
    </w:p>
    <w:p>
      <w:pPr>
        <w:pStyle w:val="Style10"/>
        <w:keepNext w:val="0"/>
        <w:keepLines w:val="0"/>
        <w:widowControl w:val="0"/>
        <w:numPr>
          <w:ilvl w:val="0"/>
          <w:numId w:val="5"/>
        </w:numPr>
        <w:shd w:val="clear" w:color="auto" w:fill="auto"/>
        <w:tabs>
          <w:tab w:pos="104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гариза: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документ рэвешендэ кэгазьдэ (элеге Регламентка кушымта № 1). Кагазь формасында гариза формасы гариза бируче тарафыннан турыдан туры ЬББОда алынырга мемкин;</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«электрон имза турында» 06.04.2011 Федераль закон № 63-ФЗ талаплэре нигезендэ РФ Порталы, ТР Порталы аша меражагать иткэндэ имзаланган электрон формада (тиешле мэгълуматларны интерактив формата керту юлы белан тутырыла);</w:t>
      </w:r>
    </w:p>
    <w:p>
      <w:pPr>
        <w:pStyle w:val="Style10"/>
        <w:keepNext w:val="0"/>
        <w:keepLines w:val="0"/>
        <w:widowControl w:val="0"/>
        <w:numPr>
          <w:ilvl w:val="0"/>
          <w:numId w:val="5"/>
        </w:numPr>
        <w:shd w:val="clear" w:color="auto" w:fill="auto"/>
        <w:tabs>
          <w:tab w:pos="1030"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шахесен, Россия Федерациясе гражданлыгын раслаучы документный оригиналы яки кучермэсе (Россия Федерациясе порталы функционалын кулланып гариза биру очракларыннан тыш);</w:t>
      </w:r>
    </w:p>
    <w:p>
      <w:pPr>
        <w:pStyle w:val="Style10"/>
        <w:keepNext w:val="0"/>
        <w:keepLines w:val="0"/>
        <w:widowControl w:val="0"/>
        <w:numPr>
          <w:ilvl w:val="0"/>
          <w:numId w:val="5"/>
        </w:numPr>
        <w:shd w:val="clear" w:color="auto" w:fill="auto"/>
        <w:tabs>
          <w:tab w:pos="1068" w:val="left"/>
        </w:tabs>
        <w:bidi w:val="0"/>
        <w:spacing w:before="0" w:after="0" w:line="240" w:lineRule="auto"/>
        <w:ind w:left="0" w:right="0" w:firstLine="720"/>
        <w:jc w:val="both"/>
      </w:pPr>
      <w:r>
        <w:rPr>
          <w:color w:val="000000"/>
          <w:spacing w:val="0"/>
          <w:w w:val="100"/>
          <w:position w:val="0"/>
          <w:shd w:val="clear" w:color="auto" w:fill="auto"/>
          <w:lang w:val="ru-RU" w:eastAsia="ru-RU" w:bidi="ru-RU"/>
        </w:rPr>
        <w:t>4 фотография;</w:t>
      </w:r>
    </w:p>
    <w:p>
      <w:pPr>
        <w:pStyle w:val="Style10"/>
        <w:keepNext w:val="0"/>
        <w:keepLines w:val="0"/>
        <w:widowControl w:val="0"/>
        <w:numPr>
          <w:ilvl w:val="0"/>
          <w:numId w:val="5"/>
        </w:numPr>
        <w:shd w:val="clear" w:color="auto" w:fill="auto"/>
        <w:tabs>
          <w:tab w:pos="103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алдан медицина тикшеруен (тикшерулэрен) узу турында бэялэмэ - укырга кергэнда мажбури алдан медицина тикшерулэре уза торган белгечлеклар исемлегенэ керуче белгечлеклар буенча укырга кергэнда, Россия Федерациясе Хекумэтенец 2013 елныц 14 августындагы 697 номерлы карары белан расланган, тиешле вазыйфа яки белгечлек буенча хезмат килешуе яки хезмэт контракты тозегандэ билгелэнгэн тэртиптэ;</w:t>
      </w:r>
    </w:p>
    <w:p>
      <w:pPr>
        <w:pStyle w:val="Style10"/>
        <w:keepNext w:val="0"/>
        <w:keepLines w:val="0"/>
        <w:widowControl w:val="0"/>
        <w:numPr>
          <w:ilvl w:val="0"/>
          <w:numId w:val="5"/>
        </w:numPr>
        <w:shd w:val="clear" w:color="auto" w:fill="auto"/>
        <w:tabs>
          <w:tab w:pos="1402"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магариф Ьам (яки) квалификация документлары уку белан бэйле документлар, чит ил дэулэте территориясенда бирелгэн Ьам аларнын рус теленэ нотариаль расланган тэржемэсе, элеге документта раслана торган белем Россия Федерациясендэ «Россия Федерациясендэ мэгариф турында» 29.12.2012 ел, № 273-ФЗ Федераль законный 107 статьясы нигезендэ тиешле белем дэрэжэсенда танылган очракта.</w:t>
      </w:r>
    </w:p>
    <w:p>
      <w:pPr>
        <w:pStyle w:val="Style10"/>
        <w:keepNext w:val="0"/>
        <w:keepLines w:val="0"/>
        <w:widowControl w:val="0"/>
        <w:numPr>
          <w:ilvl w:val="3"/>
          <w:numId w:val="3"/>
        </w:numPr>
        <w:shd w:val="clear" w:color="auto" w:fill="auto"/>
        <w:tabs>
          <w:tab w:pos="1781"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Чит ил гражданнары, гражданлыгы булмаган затлар, шул исаптэн чит илда яшэуче ватандашлар:</w:t>
      </w:r>
    </w:p>
    <w:p>
      <w:pPr>
        <w:pStyle w:val="Style10"/>
        <w:keepNext w:val="0"/>
        <w:keepLines w:val="0"/>
        <w:widowControl w:val="0"/>
        <w:numPr>
          <w:ilvl w:val="0"/>
          <w:numId w:val="7"/>
        </w:numPr>
        <w:shd w:val="clear" w:color="auto" w:fill="auto"/>
        <w:tabs>
          <w:tab w:pos="103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гариза: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документ рэвешендэ кэгазьдэ (элеге Регламентка кушымта № 1). Гариза формасы гариза бируче тарафыннан турыдан туры ЬББОда алынырга мемкин;</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электрон формада (тиешле мэгълуматларны интерактив формата керту юлы белан тутырыла) «Электрон имза турында» 06.04.2011 Федераль закон № 63-ФЗ талаплэре нигезендэ имзаланган, РФ Порталы, ТР Порталы аша мерэжэгать иткан очракта. Гариза формасы магариф оешмасыныц рэсми сайтында электрон формада кучереп алу Ьам тутыру очен бар;</w:t>
      </w:r>
    </w:p>
    <w:p>
      <w:pPr>
        <w:pStyle w:val="Style10"/>
        <w:keepNext w:val="0"/>
        <w:keepLines w:val="0"/>
        <w:widowControl w:val="0"/>
        <w:numPr>
          <w:ilvl w:val="0"/>
          <w:numId w:val="7"/>
        </w:numPr>
        <w:shd w:val="clear" w:color="auto" w:fill="auto"/>
        <w:tabs>
          <w:tab w:pos="1186"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керученец шахесен раслаучы документный яки Россия Федерациясендэ чит ил гражданы шахесен раслаучы документныц кучермэсе;</w:t>
      </w:r>
    </w:p>
    <w:p>
      <w:pPr>
        <w:pStyle w:val="Style10"/>
        <w:keepNext w:val="0"/>
        <w:keepLines w:val="0"/>
        <w:widowControl w:val="0"/>
        <w:numPr>
          <w:ilvl w:val="0"/>
          <w:numId w:val="7"/>
        </w:numPr>
        <w:shd w:val="clear" w:color="auto" w:fill="auto"/>
        <w:tabs>
          <w:tab w:pos="138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мэгариф Ьэм (яки) квалификация документлары уку белэн бэйле документлар, чит ил дэулэте территориясендэ бирелгэн Ьэм аларньщ рус теленэ нотариаль расланган тэржемэсе, элеге документта раслана торган белем Россия Федерациясендэ «Россия Федерациясендэ мэгариф турында» 29.12.2012 ел, № 273-ФЗ Федераль законный 107 статьясы нигезендэ тиешле белем дэрэжэсендэ танылган очракта.</w:t>
      </w:r>
    </w:p>
    <w:p>
      <w:pPr>
        <w:pStyle w:val="Style10"/>
        <w:keepNext w:val="0"/>
        <w:keepLines w:val="0"/>
        <w:widowControl w:val="0"/>
        <w:numPr>
          <w:ilvl w:val="0"/>
          <w:numId w:val="7"/>
        </w:numPr>
        <w:shd w:val="clear" w:color="auto" w:fill="auto"/>
        <w:tabs>
          <w:tab w:pos="115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чит илдэ яшэуче ватандашныц «Чит илдэге ватандашларга карата Россия Федерациясенец дэулэт сэясэте турында» 1999 елнын 24 маендагы 99-ФЗ номерлы Федераль законный 17 статьясындагы 6 пунктында каралган теркемнэргэ керуен раслаучы документлар яисэ башка дэлиллэр кучермэлэре;</w:t>
      </w:r>
    </w:p>
    <w:p>
      <w:pPr>
        <w:pStyle w:val="Style10"/>
        <w:keepNext w:val="0"/>
        <w:keepLines w:val="0"/>
        <w:widowControl w:val="0"/>
        <w:numPr>
          <w:ilvl w:val="0"/>
          <w:numId w:val="7"/>
        </w:numPr>
        <w:shd w:val="clear" w:color="auto" w:fill="auto"/>
        <w:tabs>
          <w:tab w:pos="1056" w:val="left"/>
        </w:tabs>
        <w:bidi w:val="0"/>
        <w:spacing w:before="0" w:after="0" w:line="240" w:lineRule="auto"/>
        <w:ind w:left="0" w:right="0" w:firstLine="680"/>
        <w:jc w:val="both"/>
      </w:pPr>
      <w:r>
        <w:rPr>
          <w:color w:val="000000"/>
          <w:spacing w:val="0"/>
          <w:w w:val="100"/>
          <w:position w:val="0"/>
          <w:shd w:val="clear" w:color="auto" w:fill="auto"/>
          <w:lang w:val="ru-RU" w:eastAsia="ru-RU" w:bidi="ru-RU"/>
        </w:rPr>
        <w:t>4 фотография;</w:t>
      </w:r>
    </w:p>
    <w:p>
      <w:pPr>
        <w:pStyle w:val="Style10"/>
        <w:keepNext w:val="0"/>
        <w:keepLines w:val="0"/>
        <w:widowControl w:val="0"/>
        <w:numPr>
          <w:ilvl w:val="0"/>
          <w:numId w:val="7"/>
        </w:numPr>
        <w:shd w:val="clear" w:color="auto" w:fill="auto"/>
        <w:tabs>
          <w:tab w:pos="102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алдан медицина тикшеруен (тикшерулэрен) узу турында бэялэмэ - укырга кергэндэ мэжбури алдан медицина тикшерулэре уза торган белгечлеклэр исемлегенэ керуче белгечлеклэр буенча укырга кергэндэ, Россия Федерациясе Хекумэтенец 2013 елнын 14 августындагы 697 номерлы карары белэн расланган, тиешле вазыйфа яки белгечлек буенча хезмэт килешуе яки хезмэт контракты тезегэндэ билгелэнгэн тэртиптэ.</w:t>
      </w:r>
    </w:p>
    <w:p>
      <w:pPr>
        <w:pStyle w:val="Style10"/>
        <w:keepNext w:val="0"/>
        <w:keepLines w:val="0"/>
        <w:widowControl w:val="0"/>
        <w:numPr>
          <w:ilvl w:val="2"/>
          <w:numId w:val="3"/>
        </w:numPr>
        <w:shd w:val="clear" w:color="auto" w:fill="auto"/>
        <w:tabs>
          <w:tab w:pos="1560"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Гариза бланкыныц электрон формасы ЬББО рэсми сайтларда урнаштырылган.</w:t>
      </w:r>
    </w:p>
    <w:p>
      <w:pPr>
        <w:pStyle w:val="Style10"/>
        <w:keepNext w:val="0"/>
        <w:keepLines w:val="0"/>
        <w:widowControl w:val="0"/>
        <w:shd w:val="clear" w:color="auto" w:fill="auto"/>
        <w:bidi w:val="0"/>
        <w:spacing w:before="0" w:after="0" w:line="240" w:lineRule="auto"/>
        <w:ind w:left="0" w:right="0" w:firstLine="680"/>
        <w:jc w:val="both"/>
      </w:pPr>
      <w:r>
        <w:rPr>
          <w:color w:val="000000"/>
          <w:spacing w:val="0"/>
          <w:w w:val="100"/>
          <w:position w:val="0"/>
          <w:shd w:val="clear" w:color="auto" w:fill="auto"/>
          <w:lang w:val="ru-RU" w:eastAsia="ru-RU" w:bidi="ru-RU"/>
        </w:rPr>
        <w:t>Гаризада тубэндэге мэжбури мэгълуматлар курсэтелэ:</w:t>
      </w:r>
    </w:p>
    <w:p>
      <w:pPr>
        <w:pStyle w:val="Style10"/>
        <w:keepNext w:val="0"/>
        <w:keepLines w:val="0"/>
        <w:widowControl w:val="0"/>
        <w:numPr>
          <w:ilvl w:val="0"/>
          <w:numId w:val="9"/>
        </w:numPr>
        <w:shd w:val="clear" w:color="auto" w:fill="auto"/>
        <w:tabs>
          <w:tab w:pos="1018" w:val="left"/>
        </w:tabs>
        <w:bidi w:val="0"/>
        <w:spacing w:before="0" w:after="0" w:line="240" w:lineRule="auto"/>
        <w:ind w:left="0" w:right="0" w:firstLine="680"/>
        <w:jc w:val="both"/>
      </w:pPr>
      <w:r>
        <w:rPr>
          <w:color w:val="000000"/>
          <w:spacing w:val="0"/>
          <w:w w:val="100"/>
          <w:position w:val="0"/>
          <w:shd w:val="clear" w:color="auto" w:fill="auto"/>
          <w:lang w:val="ru-RU" w:eastAsia="ru-RU" w:bidi="ru-RU"/>
        </w:rPr>
        <w:t>фамилиясе, исеме Ьэм атасынын исеме (соцгысы булган очракта);</w:t>
      </w:r>
    </w:p>
    <w:p>
      <w:pPr>
        <w:pStyle w:val="Style10"/>
        <w:keepNext w:val="0"/>
        <w:keepLines w:val="0"/>
        <w:widowControl w:val="0"/>
        <w:numPr>
          <w:ilvl w:val="0"/>
          <w:numId w:val="9"/>
        </w:numPr>
        <w:shd w:val="clear" w:color="auto" w:fill="auto"/>
        <w:tabs>
          <w:tab w:pos="1091"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туган коне, елы;</w:t>
      </w:r>
    </w:p>
    <w:p>
      <w:pPr>
        <w:pStyle w:val="Style10"/>
        <w:keepNext w:val="0"/>
        <w:keepLines w:val="0"/>
        <w:widowControl w:val="0"/>
        <w:numPr>
          <w:ilvl w:val="0"/>
          <w:numId w:val="9"/>
        </w:numPr>
        <w:shd w:val="clear" w:color="auto" w:fill="auto"/>
        <w:tabs>
          <w:tab w:pos="1091"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шэхси лицевой счетнын иминият номеры;</w:t>
      </w:r>
    </w:p>
    <w:p>
      <w:pPr>
        <w:pStyle w:val="Style10"/>
        <w:keepNext w:val="0"/>
        <w:keepLines w:val="0"/>
        <w:widowControl w:val="0"/>
        <w:numPr>
          <w:ilvl w:val="0"/>
          <w:numId w:val="9"/>
        </w:numPr>
        <w:shd w:val="clear" w:color="auto" w:fill="auto"/>
        <w:tabs>
          <w:tab w:pos="1058"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шэхесен раслаучы документ реквизитлары, кайчан Ьэм кем тарафыннан бирелгэн;</w:t>
      </w:r>
    </w:p>
    <w:p>
      <w:pPr>
        <w:pStyle w:val="Style10"/>
        <w:keepNext w:val="0"/>
        <w:keepLines w:val="0"/>
        <w:widowControl w:val="0"/>
        <w:numPr>
          <w:ilvl w:val="0"/>
          <w:numId w:val="9"/>
        </w:numPr>
        <w:shd w:val="clear" w:color="auto" w:fill="auto"/>
        <w:tabs>
          <w:tab w:pos="107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белемнец алдагы дэрэжэсе Ьэм мэгариф документлары Ьэм (яки) мэгариф документлары Ьэм аны раслаучы квалификация турында;</w:t>
      </w:r>
    </w:p>
    <w:p>
      <w:pPr>
        <w:pStyle w:val="Style10"/>
        <w:keepNext w:val="0"/>
        <w:keepLines w:val="0"/>
        <w:widowControl w:val="0"/>
        <w:numPr>
          <w:ilvl w:val="0"/>
          <w:numId w:val="9"/>
        </w:numPr>
        <w:shd w:val="clear" w:color="auto" w:fill="auto"/>
        <w:tabs>
          <w:tab w:pos="115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белгечлек(лэр)/Ьенэр(лэр), аныц буенча укыту очен ул белем алу шартларын Ьэм формасын курсэтеп, мэгариф оешмасына керергэ планлаштыра(кабул итунец контроль саннары, тулэуле белем биру хезмэтлэре курсэту турында шартнамэлэр буенча урыннар кысаларында);</w:t>
      </w:r>
    </w:p>
    <w:p>
      <w:pPr>
        <w:pStyle w:val="Style10"/>
        <w:keepNext w:val="0"/>
        <w:keepLines w:val="0"/>
        <w:widowControl w:val="0"/>
        <w:numPr>
          <w:ilvl w:val="0"/>
          <w:numId w:val="9"/>
        </w:numPr>
        <w:shd w:val="clear" w:color="auto" w:fill="auto"/>
        <w:tabs>
          <w:tab w:pos="1086"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тулай торакка мохтажлык;</w:t>
      </w:r>
    </w:p>
    <w:p>
      <w:pPr>
        <w:pStyle w:val="Style10"/>
        <w:keepNext w:val="0"/>
        <w:keepLines w:val="0"/>
        <w:widowControl w:val="0"/>
        <w:numPr>
          <w:ilvl w:val="0"/>
          <w:numId w:val="9"/>
        </w:numPr>
        <w:shd w:val="clear" w:color="auto" w:fill="auto"/>
        <w:tabs>
          <w:tab w:pos="1058"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инвалидлыгы яки сэламэтлек мемкинлеклэре чикле буду сэбэпле, керу сынауларын уткэргэндэ килуче махсус шартлар булдыру зарурлыгы.</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Гаризада шулай ук белем биру эшчэнлеген гамэлгэ ашыруга лицензия кучермэлэре белэн танышу факты (шул исэптэн гомуми файдаланудагы мэгълумат системалары аша), белем биру программалары буенча белем биру эшчэнлеген дэулэт аккредитациясе Ьэм аларга кушымталар яисэ курсэтелгэн таныклыкныц кучермэсе булмау турында таныклыклар теркэлэ. Танышу факты керученец шэхси имзасы белэн раслана.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Гариза бирученец имзасы белэн шулай у к тубэндэгелэр раслана: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беренче тапкыруУрта Ьенэри белем алу факты;</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 xml:space="preserve">белем биру оешмасы уставы, белем биру эшчэнлеген гамэлгэ ашыруга лицензия, дэулэт аккредитациясе турындагы таныклык, белем биру программалары </w:t>
      </w:r>
      <w:r>
        <w:rPr>
          <w:color w:val="000000"/>
          <w:spacing w:val="0"/>
          <w:w w:val="100"/>
          <w:position w:val="0"/>
          <w:shd w:val="clear" w:color="auto" w:fill="auto"/>
          <w:lang w:val="ru-RU" w:eastAsia="ru-RU" w:bidi="ru-RU"/>
        </w:rPr>
        <w:t>Ьэм белем биру эшчэнлеген оештыруны Ьэм гамэлгэ ашыруны, укучыларнын хокуклары Ьэм бурычлары белэн танышу;</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мэгариф Ьэм (яки) мэгариф Ьэм квалификация документлары турында оригиналь документ тапшыру датасы белэн таныштыру (шул исэптэн гомуми кулланыштагы мэгълумат системалары аша).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белем биру оешмасына керучелэрнец шэхси мэгълуматларын кабул итугэ бэйле рэвештэ алынган эшкэртугэ ризалык;</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Мерэжэгать итуче индивидуаль казанышларныц нэтижэлэрен раслаучы оригинал яки документларныц кучермэсен, шулай ук максатчан укытуга заказ бируче тарафыннан расланган максатчан укыту турындагы шартнамэнен кучермэсен яисэ белем биру программалары буенча федераль бюджет бюджет ассигнованиелэре исэбеннэн кабул иту квотасы билгелэнгэн очракта, аныц оригиналын курсэтеп, аныц кучермэсен тапшырырга хокуклы.</w:t>
      </w:r>
    </w:p>
    <w:p>
      <w:pPr>
        <w:pStyle w:val="Style10"/>
        <w:keepNext w:val="0"/>
        <w:keepLines w:val="0"/>
        <w:widowControl w:val="0"/>
        <w:numPr>
          <w:ilvl w:val="2"/>
          <w:numId w:val="3"/>
        </w:numPr>
        <w:shd w:val="clear" w:color="auto" w:fill="auto"/>
        <w:tabs>
          <w:tab w:pos="141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Эзерлек юнэлешлэре Ьэм белгечлеклэр исемлегенэ керуче белгечлеклэр буенчаукырга кергэндэ мэжбури алдан медицина тикшерулэре уза торган белгечлеклэр исемлегенэ керуче белгечлеклэр буенча укырга кергэндэ, укырга керучелэр хезмэт килешуе яисэ тиешле вазыйфа, Ьенэр яки белгечлек буенча хезмэт контракты тезегэндэ билгелэнгэн тэртиптэ Россия Федерациясе Хекумэтенен 2013 елнын 14 августындагы 697 номерлы карары «Тиешле вазифа яки белгечлек буенча хезмэт килешуе яки хезмэт контрактын тезегэндэ билгелэнгэн тэртиптэ мэжбури башлангыч медицина тикшерулэре (тикшеру) уза торган белгечлеклэр Ьэм эзерлек юнэлешлэре исемлеген раслау турында» белэн расланган тэртиптэ, укырга керучелэр хезмэт килешуе яисэ тиешле вазыйфа, Ьенэр яки белгечлек буенча хезмэт контракты тезегэндэ билгелэнгэн тэртиптэ мэжбури медицина тикшерулэре уза.</w:t>
      </w:r>
    </w:p>
    <w:p>
      <w:pPr>
        <w:pStyle w:val="Style10"/>
        <w:keepNext w:val="0"/>
        <w:keepLines w:val="0"/>
        <w:widowControl w:val="0"/>
        <w:numPr>
          <w:ilvl w:val="2"/>
          <w:numId w:val="3"/>
        </w:numPr>
        <w:shd w:val="clear" w:color="auto" w:fill="auto"/>
        <w:tabs>
          <w:tab w:pos="1526"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Гариза Ьэм беркетелгэн документлар гариза бируче тарафыннан тубэндэге ысулларныц берсендэ тэкъдим ителергэ мемкин:</w:t>
      </w:r>
    </w:p>
    <w:p>
      <w:pPr>
        <w:pStyle w:val="Style10"/>
        <w:keepNext w:val="0"/>
        <w:keepLines w:val="0"/>
        <w:widowControl w:val="0"/>
        <w:numPr>
          <w:ilvl w:val="0"/>
          <w:numId w:val="11"/>
        </w:numPr>
        <w:shd w:val="clear" w:color="auto" w:fill="auto"/>
        <w:tabs>
          <w:tab w:pos="1038"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кэгазьдэ - ЬББОга шэхси килгэн вакытында;</w:t>
      </w:r>
    </w:p>
    <w:p>
      <w:pPr>
        <w:pStyle w:val="Style10"/>
        <w:keepNext w:val="0"/>
        <w:keepLines w:val="0"/>
        <w:widowControl w:val="0"/>
        <w:numPr>
          <w:ilvl w:val="0"/>
          <w:numId w:val="11"/>
        </w:numPr>
        <w:shd w:val="clear" w:color="auto" w:fill="auto"/>
        <w:tabs>
          <w:tab w:pos="104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гомуми кулланыштагы почта элемтэсе операторлары аша заказлы хат Ьэм тапшыру турында белдеру кэгазе белэн;</w:t>
      </w:r>
    </w:p>
    <w:p>
      <w:pPr>
        <w:pStyle w:val="Style10"/>
        <w:keepNext w:val="0"/>
        <w:keepLines w:val="0"/>
        <w:widowControl w:val="0"/>
        <w:numPr>
          <w:ilvl w:val="0"/>
          <w:numId w:val="11"/>
        </w:numPr>
        <w:shd w:val="clear" w:color="auto" w:fill="auto"/>
        <w:tabs>
          <w:tab w:pos="1042"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белем биру оешмасыныц электрон почтасы яки оешманыц электрон мэгълумат системасы аша, шул исэптэн «Интернет» мэгълумат-телекоммуникация челтэрендэ мэгариф оешмасыныц рэсми сайты функциясен яисэ «Интернет» мэгълумат-телекоммуникация челтэрен кулланып башка ысул белэн кулланып;</w:t>
      </w:r>
    </w:p>
    <w:p>
      <w:pPr>
        <w:pStyle w:val="Style10"/>
        <w:keepNext w:val="0"/>
        <w:keepLines w:val="0"/>
        <w:widowControl w:val="0"/>
        <w:numPr>
          <w:ilvl w:val="0"/>
          <w:numId w:val="11"/>
        </w:numPr>
        <w:shd w:val="clear" w:color="auto" w:fill="auto"/>
        <w:tabs>
          <w:tab w:pos="1038"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электрон формада - «Электрон имза турында» 2011 елныц 6 апрелендэге 63-ФЗ номерлы Федераль закон (алга таба - Федераль закон № 63-ФЗ) талэплэре нигезендэ имзаланган (расланган), РФ Порталы, ТР Порталы аша.</w:t>
      </w:r>
    </w:p>
    <w:p>
      <w:pPr>
        <w:pStyle w:val="Style10"/>
        <w:keepNext w:val="0"/>
        <w:keepLines w:val="0"/>
        <w:widowControl w:val="0"/>
        <w:numPr>
          <w:ilvl w:val="2"/>
          <w:numId w:val="3"/>
        </w:numPr>
        <w:shd w:val="clear" w:color="auto" w:fill="auto"/>
        <w:tabs>
          <w:tab w:pos="1526"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Физик затлар гаризаны Ьэм кирэкле документларны РФ Порталы, ТР Порталы аша жибэргэндэ гаризаны гади электрон имза белэн имзалыйлар.</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Гади электрон имза алу ечен мерэжэгать итучегэ «электрон формада дэулэт Ьэм муниципаль хезмэтлэр курсэту ечен кулланыла торган мэгълумат системаларыныц мэгълумати-технологик хезмэттэшлеген тээмин итэ торган инфраструктурада Бердэм идентификация Ьэм аутентификация системасы» (алга таба - ЕСИА) федераль дэулэт мэгълумат системасында теркэу (аутентификация) процедурасын узарга, шулай ук хисап язмасын стандарттан тубэн булмаган дэрэжэгэ кадэр расларга кирэк.</w:t>
      </w:r>
    </w:p>
    <w:p>
      <w:pPr>
        <w:pStyle w:val="Style10"/>
        <w:keepNext w:val="0"/>
        <w:keepLines w:val="0"/>
        <w:widowControl w:val="0"/>
        <w:numPr>
          <w:ilvl w:val="2"/>
          <w:numId w:val="3"/>
        </w:numPr>
        <w:shd w:val="clear" w:color="auto" w:fill="auto"/>
        <w:tabs>
          <w:tab w:pos="1505"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Ведомствоара хезмэттэшлек Ьам вэкалэтле органнар кысаларында алына: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Мэгариф турында документлар Ьам (яисэ) белем алу турында Ьам квалификация турында документлар турында белешмэлэр - Мэгариф Ьам фан елкасендэ кузатчелек буенча Федераль хезмэт, «Магариф турында Ьам (яисэ) квалификация документлары турында белешмэлэрнец федераль реестры»федераль мэгълумат системасы;</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Россия Федерациясе гражданы паспортыныц гамэлда булуы (гамэлдэ булмавы) турында белешмэлэр, чит ил гражданина яисэ гражданлыгы булмаган затка вакытлыча яшауга рехсат биру турында белешмэлэр - Россия Федерациясе Эчке эшлар министрлыгы;</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салым тулэученец идентификацион номеры турында мэгълумат - Федераль салым хезмэте;</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шахси лицевой счетный иминият номеры турында белешмэлэр. Запрос Россия Федерациясе Пенсия фондына жибэрела (элеге абзац талабе 2022 елныц 31 декабрена кадар гамэлдэ);</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шахси лицевой счетный иминият номеры турында белешмэлэр. Запрос Россия Федерациясе Пенсия Ьам социаль иминият фондына жибэрела (элеге абзац талабе 2023 елныц 1 гыйнварыннан гамэлда);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инвалидлык билгелэу фактын раслаучы магьлуматлар. Запрос Россия Федерациясе Пенсия фондына жибэрела (элеге абзац талабе 2022 елныц 31 декабрена кадар гамэлдэ);</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инвалидлык билгелэу фактын раслаучы магьлуматлар. Запрос Россия Федерациясе Пенсия Ьам социаль иминият фондына жибэрела (элеге абзац талабе 2023 елныц 1 гыйнварыннан гамэлдэ).</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Мерэжэгать итуче югарыда курсателган белешмэларне уз инициативасы белан раслаучы документларны тапшырырга хокуклы.</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Курсателган документлар мерэжэгать итуче тарафыннан вэкалэтле оешмаларда, шул исэптэн, мондый мемкинлек булганда, электрон формада алынырга Ьам 2.6.4 пунктында билгелэнгэн документларны тапшыру ечен элеге регламентта каралган тэртиптэ тапшырылырга мемкин. чын регламент.</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Гариза бирученец югарыда курсателган документларны тапшырмавы гариза биручегэ дэулэт хезмэте курсэтудан баш тарту ечен нигез тугел.</w:t>
      </w:r>
    </w:p>
    <w:p>
      <w:pPr>
        <w:pStyle w:val="Style10"/>
        <w:keepNext w:val="0"/>
        <w:keepLines w:val="0"/>
        <w:widowControl w:val="0"/>
        <w:numPr>
          <w:ilvl w:val="1"/>
          <w:numId w:val="3"/>
        </w:numPr>
        <w:shd w:val="clear" w:color="auto" w:fill="auto"/>
        <w:tabs>
          <w:tab w:pos="121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 курсэту ечен киракле документларны кабул итмау ечен нигезлэрнец тулы исемлеге</w:t>
      </w:r>
    </w:p>
    <w:p>
      <w:pPr>
        <w:pStyle w:val="Style10"/>
        <w:keepNext w:val="0"/>
        <w:keepLines w:val="0"/>
        <w:widowControl w:val="0"/>
        <w:numPr>
          <w:ilvl w:val="2"/>
          <w:numId w:val="3"/>
        </w:numPr>
        <w:shd w:val="clear" w:color="auto" w:fill="auto"/>
        <w:tabs>
          <w:tab w:pos="1505"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Даулэт хезмэте курсэту ечен киракле документларны кабул итудан баш тарту нигезлэре булып тора:</w:t>
      </w:r>
    </w:p>
    <w:p>
      <w:pPr>
        <w:pStyle w:val="Style10"/>
        <w:keepNext w:val="0"/>
        <w:keepLines w:val="0"/>
        <w:widowControl w:val="0"/>
        <w:numPr>
          <w:ilvl w:val="0"/>
          <w:numId w:val="13"/>
        </w:numPr>
        <w:shd w:val="clear" w:color="auto" w:fill="auto"/>
        <w:tabs>
          <w:tab w:pos="1080"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интерактив запрос формасында мэжбури кырларны дерес тутырмау;</w:t>
      </w:r>
    </w:p>
    <w:p>
      <w:pPr>
        <w:pStyle w:val="Style10"/>
        <w:keepNext w:val="0"/>
        <w:keepLines w:val="0"/>
        <w:widowControl w:val="0"/>
        <w:numPr>
          <w:ilvl w:val="0"/>
          <w:numId w:val="13"/>
        </w:numPr>
        <w:shd w:val="clear" w:color="auto" w:fill="auto"/>
        <w:tabs>
          <w:tab w:pos="1080"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интерактив запроста Ьам тапшырылган документларда каршылыклы магьлуматлар буду;</w:t>
      </w:r>
    </w:p>
    <w:p>
      <w:pPr>
        <w:pStyle w:val="Style10"/>
        <w:keepNext w:val="0"/>
        <w:keepLines w:val="0"/>
        <w:widowControl w:val="0"/>
        <w:numPr>
          <w:ilvl w:val="0"/>
          <w:numId w:val="13"/>
        </w:numPr>
        <w:shd w:val="clear" w:color="auto" w:fill="auto"/>
        <w:tabs>
          <w:tab w:pos="1080"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гариза (запрос) Ьам башка документлар электрон имза кулланып, законнарны бозып имзаланды;</w:t>
      </w:r>
    </w:p>
    <w:p>
      <w:pPr>
        <w:pStyle w:val="Style10"/>
        <w:keepNext w:val="0"/>
        <w:keepLines w:val="0"/>
        <w:widowControl w:val="0"/>
        <w:numPr>
          <w:ilvl w:val="0"/>
          <w:numId w:val="13"/>
        </w:numPr>
        <w:shd w:val="clear" w:color="auto" w:fill="auto"/>
        <w:tabs>
          <w:tab w:pos="1080"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электрон документлар аларны биру форматларына туры килми Ьам (яки) укылмый;</w:t>
      </w:r>
    </w:p>
    <w:p>
      <w:pPr>
        <w:pStyle w:val="Style10"/>
        <w:keepNext w:val="0"/>
        <w:keepLines w:val="0"/>
        <w:widowControl w:val="0"/>
        <w:numPr>
          <w:ilvl w:val="0"/>
          <w:numId w:val="13"/>
        </w:numPr>
        <w:shd w:val="clear" w:color="auto" w:fill="auto"/>
        <w:tabs>
          <w:tab w:pos="1080"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мерэжэгать итуче булмаган затныц мерэжэгате;</w:t>
      </w:r>
    </w:p>
    <w:p>
      <w:pPr>
        <w:pStyle w:val="Style10"/>
        <w:keepNext w:val="0"/>
        <w:keepLines w:val="0"/>
        <w:widowControl w:val="0"/>
        <w:numPr>
          <w:ilvl w:val="0"/>
          <w:numId w:val="13"/>
        </w:numPr>
        <w:shd w:val="clear" w:color="auto" w:fill="auto"/>
        <w:tabs>
          <w:tab w:pos="1130" w:val="left"/>
        </w:tabs>
        <w:bidi w:val="0"/>
        <w:spacing w:before="0" w:after="0" w:line="240" w:lineRule="auto"/>
        <w:ind w:left="0" w:right="0" w:firstLine="700"/>
        <w:jc w:val="both"/>
      </w:pPr>
      <w:r>
        <w:rPr>
          <w:color w:val="000000"/>
          <w:spacing w:val="0"/>
          <w:w w:val="100"/>
          <w:position w:val="0"/>
          <w:shd w:val="clear" w:color="auto" w:fill="auto"/>
          <w:lang w:val="ru-RU" w:eastAsia="ru-RU" w:bidi="ru-RU"/>
        </w:rPr>
        <w:t>2.6.1.1, 2.6.1.2 пунктлары нигезендэ дэулэт хезмэтен алу ечен кирэкле документлар исемлегенэ кертелгэн документлар булмау.</w:t>
      </w:r>
    </w:p>
    <w:p>
      <w:pPr>
        <w:pStyle w:val="Style10"/>
        <w:keepNext w:val="0"/>
        <w:keepLines w:val="0"/>
        <w:widowControl w:val="0"/>
        <w:numPr>
          <w:ilvl w:val="2"/>
          <w:numId w:val="3"/>
        </w:numPr>
        <w:shd w:val="clear" w:color="auto" w:fill="auto"/>
        <w:tabs>
          <w:tab w:pos="1404"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хезмэтен алу ечен кирэкле документларны кабул итудэн баш тарту турындагы карар, баш тартуныц сэбэплэрен курсэтеп, элеге Регламентка кушымта № 3 тэ билгелэнгэн форма нигезендэ рэсмилэштерелэ, вэкалэтле вазыйфаи зат тарафыннан имзалана Ьэм дэулэт хезмэтен алу ечен кирэкле документларны кабул итудэн баш тарту турында карар кабул ителгэн кенне гаризада курсэтелгэн ысул белэн мерэжэгать итучегэ жибэрелэ.</w:t>
      </w:r>
    </w:p>
    <w:p>
      <w:pPr>
        <w:pStyle w:val="Style10"/>
        <w:keepNext w:val="0"/>
        <w:keepLines w:val="0"/>
        <w:widowControl w:val="0"/>
        <w:numPr>
          <w:ilvl w:val="2"/>
          <w:numId w:val="3"/>
        </w:numPr>
        <w:shd w:val="clear" w:color="auto" w:fill="auto"/>
        <w:tabs>
          <w:tab w:pos="1530"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хезмэтен курсэту ечен кирэкле гариза Ьэм документлар РФ порталында, ТР порталында, Министрлык, ЬББО сайтында, дэулэт хезмэтен курсэту сроклары Ьэм тэртибе турындагы мэгълумат нигезендэ тапшырылган очракта, дэулэт хезмэтен курсэту ечен кирэкле гаризаларны Ьэм башка документларны кабул итудэн баш тарту тыела.</w:t>
      </w:r>
    </w:p>
    <w:p>
      <w:pPr>
        <w:pStyle w:val="Style10"/>
        <w:keepNext w:val="0"/>
        <w:keepLines w:val="0"/>
        <w:widowControl w:val="0"/>
        <w:numPr>
          <w:ilvl w:val="1"/>
          <w:numId w:val="3"/>
        </w:numPr>
        <w:shd w:val="clear" w:color="auto" w:fill="auto"/>
        <w:tabs>
          <w:tab w:pos="1183"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хезмэтен курсэтуне туктатып тору яки дэулэт хезмэтен курсэтудэн баш тарту ечен нигезлэрнен тулы исемлеге</w:t>
      </w:r>
    </w:p>
    <w:p>
      <w:pPr>
        <w:pStyle w:val="Style10"/>
        <w:keepNext w:val="0"/>
        <w:keepLines w:val="0"/>
        <w:widowControl w:val="0"/>
        <w:numPr>
          <w:ilvl w:val="2"/>
          <w:numId w:val="3"/>
        </w:numPr>
        <w:shd w:val="clear" w:color="auto" w:fill="auto"/>
        <w:tabs>
          <w:tab w:pos="1530"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хезмэтен курсэтуне туктатып тору ечен нигезлэр каралмаган.</w:t>
      </w:r>
    </w:p>
    <w:p>
      <w:pPr>
        <w:pStyle w:val="Style10"/>
        <w:keepNext w:val="0"/>
        <w:keepLines w:val="0"/>
        <w:widowControl w:val="0"/>
        <w:numPr>
          <w:ilvl w:val="2"/>
          <w:numId w:val="3"/>
        </w:numPr>
        <w:shd w:val="clear" w:color="auto" w:fill="auto"/>
        <w:tabs>
          <w:tab w:pos="1530"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хезмэтен курсэтудэн баш тарту ечен нигез булып гаризадагы Бэм тапшырылган документлардагы мэгълуматларнын дерес булмавы тора.</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Хезмэт курсэтудэн баш тарту турындагы карар (элеге Регламентка кушымта №3) ЬББО житэкчесе тарафыннан имзалана Бэм гариза биргэндэ баш тартунын сэбэплэрен курсэтеп мерэжэгать итучегэ бирелэ.</w:t>
      </w:r>
    </w:p>
    <w:p>
      <w:pPr>
        <w:pStyle w:val="Style10"/>
        <w:keepNext w:val="0"/>
        <w:keepLines w:val="0"/>
        <w:widowControl w:val="0"/>
        <w:numPr>
          <w:ilvl w:val="2"/>
          <w:numId w:val="3"/>
        </w:numPr>
        <w:shd w:val="clear" w:color="auto" w:fill="auto"/>
        <w:tabs>
          <w:tab w:pos="1530"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хезмэтен курсэту турындагы гариза РФ порталында, ТР порталында, Министрлык, ЬББО сайтында басылган дэулэт хезмэтен курсэту вакыты Бэм тэртибе турындагы мэгълумат нигезендэ бирелгэн очракта дэулэт хезмэтен курсэтудэн баш тарту тыела.</w:t>
      </w:r>
    </w:p>
    <w:p>
      <w:pPr>
        <w:pStyle w:val="Style10"/>
        <w:keepNext w:val="0"/>
        <w:keepLines w:val="0"/>
        <w:widowControl w:val="0"/>
        <w:numPr>
          <w:ilvl w:val="1"/>
          <w:numId w:val="3"/>
        </w:numPr>
        <w:shd w:val="clear" w:color="auto" w:fill="auto"/>
        <w:tabs>
          <w:tab w:pos="1178"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 курсэткэндэ гариза биручедэн тулэна торган тулэу кулэме Бэм аны алу ысуллары.</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 тулэусез нигездэ курсэтела.</w:t>
      </w:r>
    </w:p>
    <w:p>
      <w:pPr>
        <w:pStyle w:val="Style10"/>
        <w:keepNext w:val="0"/>
        <w:keepLines w:val="0"/>
        <w:widowControl w:val="0"/>
        <w:numPr>
          <w:ilvl w:val="1"/>
          <w:numId w:val="3"/>
        </w:numPr>
        <w:shd w:val="clear" w:color="auto" w:fill="auto"/>
        <w:tabs>
          <w:tab w:pos="1337"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Мерэжэгать итуче тарафыннан дэулэт хезмэте курсэту турында гариза биргэндэ Бэм дэулэт хезмэте курсэту нэтижэсен алганда чиратны максималь кету срогы.</w:t>
      </w:r>
    </w:p>
    <w:p>
      <w:pPr>
        <w:pStyle w:val="Style10"/>
        <w:keepNext w:val="0"/>
        <w:keepLines w:val="0"/>
        <w:widowControl w:val="0"/>
        <w:numPr>
          <w:ilvl w:val="2"/>
          <w:numId w:val="3"/>
        </w:numPr>
        <w:shd w:val="clear" w:color="auto" w:fill="auto"/>
        <w:tabs>
          <w:tab w:pos="1530"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 алуга Урта Бенэри белем биру оешмаларына шэхси мерэжэгать иткэндэ кету вакыты - 20 минуттан артык тугел.</w:t>
      </w:r>
    </w:p>
    <w:p>
      <w:pPr>
        <w:pStyle w:val="Style10"/>
        <w:keepNext w:val="0"/>
        <w:keepLines w:val="0"/>
        <w:widowControl w:val="0"/>
        <w:numPr>
          <w:ilvl w:val="2"/>
          <w:numId w:val="3"/>
        </w:numPr>
        <w:shd w:val="clear" w:color="auto" w:fill="auto"/>
        <w:tabs>
          <w:tab w:pos="1530"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хезмэтен курсэту нэтижэсен алганда чиратта максималь кету вакыты 20 минуттан артмаска тиеш.</w:t>
      </w:r>
    </w:p>
    <w:p>
      <w:pPr>
        <w:pStyle w:val="Style10"/>
        <w:keepNext w:val="0"/>
        <w:keepLines w:val="0"/>
        <w:widowControl w:val="0"/>
        <w:numPr>
          <w:ilvl w:val="1"/>
          <w:numId w:val="3"/>
        </w:numPr>
        <w:shd w:val="clear" w:color="auto" w:fill="auto"/>
        <w:tabs>
          <w:tab w:pos="1337"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Мерэжэгать итученен дэулэт хезмэтен курсэту турындагы гарызнамэсен теркэу вакыты.</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Гариза бирученен Урта Бенэри белем биру оешмаларында дэулэт хезмэте курсэту турындагы утенечен кабул иту Бэм теркэу аньщ керу кенендэ башкарыла.</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хезмэтен курсэтэ башлау ечен нигез булып дэулэт хезмэте курсэтуче дэулэт учреждениесенец гариза биручедэн элеге Регламент 2.6.1.1., 2.6.1.2. пунктчаларында курсэтелгэн гаризаларын Бэм тиешле документларын алуы тора.</w:t>
      </w:r>
    </w:p>
    <w:p>
      <w:pPr>
        <w:pStyle w:val="Style10"/>
        <w:keepNext w:val="0"/>
        <w:keepLines w:val="0"/>
        <w:widowControl w:val="0"/>
        <w:numPr>
          <w:ilvl w:val="2"/>
          <w:numId w:val="3"/>
        </w:numPr>
        <w:shd w:val="clear" w:color="auto" w:fill="auto"/>
        <w:tabs>
          <w:tab w:pos="1530"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Гариза биргэн кенне Урта Ьенэри белем биру оешмасына шэхси мерэжэгатьтэ гаризаньщ кабул ителуен раслаучы теркэлу номеры белэн расписка бирелэ Ьэм бирелгэн документлар исемлеге курсэтелэ.</w:t>
      </w:r>
    </w:p>
    <w:p>
      <w:pPr>
        <w:pStyle w:val="Style10"/>
        <w:keepNext w:val="0"/>
        <w:keepLines w:val="0"/>
        <w:widowControl w:val="0"/>
        <w:numPr>
          <w:ilvl w:val="2"/>
          <w:numId w:val="3"/>
        </w:numPr>
        <w:shd w:val="clear" w:color="auto" w:fill="auto"/>
        <w:tabs>
          <w:tab w:pos="1583"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Гаризаны РФ Порталы, ТР Порталы аша юллаганда гариза бируче гаризаны теркэу кенендэ РФ Порталынын, ТР Порталынын шэхси кабинетында Ьэм электрон почта аша гаризаны теркэу номеры Ьэм гариза биру датасы курсэтелгэн гаризанын жибэрелуен раслаучы хэбэрнамэ ала.</w:t>
      </w:r>
    </w:p>
    <w:p>
      <w:pPr>
        <w:pStyle w:val="Style10"/>
        <w:keepNext w:val="0"/>
        <w:keepLines w:val="0"/>
        <w:widowControl w:val="0"/>
        <w:numPr>
          <w:ilvl w:val="1"/>
          <w:numId w:val="3"/>
        </w:numPr>
        <w:shd w:val="clear" w:color="auto" w:fill="auto"/>
        <w:tabs>
          <w:tab w:pos="1368"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хезматларе курсэтелэ торган булмэлэргэ талэплэр</w:t>
      </w:r>
    </w:p>
    <w:p>
      <w:pPr>
        <w:pStyle w:val="Style10"/>
        <w:keepNext w:val="0"/>
        <w:keepLines w:val="0"/>
        <w:widowControl w:val="0"/>
        <w:numPr>
          <w:ilvl w:val="2"/>
          <w:numId w:val="3"/>
        </w:numPr>
        <w:shd w:val="clear" w:color="auto" w:fill="auto"/>
        <w:tabs>
          <w:tab w:pos="1583"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хезмате курсэту янгынга каршы система Ьэм янгын сундеру системасы белэн жиЬазландырылган биналарда башкарыла.</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Гариза биручелэрне кабул иту урыннары документларны рэсмилэштеру ечен кирэкле жиЬаз, мэгълумат стендлары белэн жиЬазландырыла.</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Инвалидларнын дэулэт хезмате курсэту урынына тоткарлыксыз керуе тээмин ителэ (бинага керу Ьэм алар чиклэрендэ хэрэкэт иту уцайлы).</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Дэулэт хезмэтен курсэту тэртибе турында визуаль, текст Ьэм мультимедиа мэгълумат гариза биручелэр ечен уцайлы урыннарда, шул исэптэн инвалидларнын мемкинлеклэре чикле булган очракта да урнаштырыла.</w:t>
      </w:r>
    </w:p>
    <w:p>
      <w:pPr>
        <w:pStyle w:val="Style10"/>
        <w:keepNext w:val="0"/>
        <w:keepLines w:val="0"/>
        <w:widowControl w:val="0"/>
        <w:numPr>
          <w:ilvl w:val="2"/>
          <w:numId w:val="3"/>
        </w:numPr>
        <w:shd w:val="clear" w:color="auto" w:fill="auto"/>
        <w:tabs>
          <w:tab w:pos="1583"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Инвалидларны социал ь яклау турында Россия Федерациясе законнары нигезендэ дэулэт хезмэтен курсэту урынына тоткарлыксыз керу максатларында тээмин ителэ:</w:t>
      </w:r>
    </w:p>
    <w:p>
      <w:pPr>
        <w:pStyle w:val="Style10"/>
        <w:keepNext w:val="0"/>
        <w:keepLines w:val="0"/>
        <w:widowControl w:val="0"/>
        <w:numPr>
          <w:ilvl w:val="0"/>
          <w:numId w:val="15"/>
        </w:numPr>
        <w:shd w:val="clear" w:color="auto" w:fill="auto"/>
        <w:tabs>
          <w:tab w:pos="1037" w:val="left"/>
        </w:tabs>
        <w:bidi w:val="0"/>
        <w:spacing w:before="0" w:after="0" w:line="240" w:lineRule="auto"/>
        <w:ind w:left="0" w:right="0" w:firstLine="700"/>
        <w:jc w:val="both"/>
      </w:pPr>
      <w:r>
        <w:rPr>
          <w:color w:val="000000"/>
          <w:spacing w:val="0"/>
          <w:w w:val="100"/>
          <w:position w:val="0"/>
          <w:shd w:val="clear" w:color="auto" w:fill="auto"/>
          <w:lang w:val="ru-RU" w:eastAsia="ru-RU" w:bidi="ru-RU"/>
        </w:rPr>
        <w:t>транспорт чарасына утырту Ьэм аннан тешу мемкинлеге, шул исэптэн коляскалы урындык куллану;</w:t>
      </w:r>
    </w:p>
    <w:p>
      <w:pPr>
        <w:pStyle w:val="Style10"/>
        <w:keepNext w:val="0"/>
        <w:keepLines w:val="0"/>
        <w:widowControl w:val="0"/>
        <w:numPr>
          <w:ilvl w:val="0"/>
          <w:numId w:val="15"/>
        </w:numPr>
        <w:shd w:val="clear" w:color="auto" w:fill="auto"/>
        <w:tabs>
          <w:tab w:pos="1037"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куру функциясенец езлексез бозылуы Ьэм местэкыйль хэрэкэт итуе булган инвалидларны озата бару Ьэм аларга ярдэм курсэту;</w:t>
      </w:r>
    </w:p>
    <w:p>
      <w:pPr>
        <w:pStyle w:val="Style10"/>
        <w:keepNext w:val="0"/>
        <w:keepLines w:val="0"/>
        <w:widowControl w:val="0"/>
        <w:numPr>
          <w:ilvl w:val="0"/>
          <w:numId w:val="15"/>
        </w:numPr>
        <w:shd w:val="clear" w:color="auto" w:fill="auto"/>
        <w:tabs>
          <w:tab w:pos="1052"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инвалидларнын тормыш эшчэнлеген чиклэулэрне исэпкэ алып, тоткарлыксыз хезмэт курсэтулэрен тээмин иту ечен кирэкле жиЬазлар Ьэм мэгълумат йертучелэрне тиешле урнаштыру;</w:t>
      </w:r>
    </w:p>
    <w:p>
      <w:pPr>
        <w:pStyle w:val="Style10"/>
        <w:keepNext w:val="0"/>
        <w:keepLines w:val="0"/>
        <w:widowControl w:val="0"/>
        <w:numPr>
          <w:ilvl w:val="0"/>
          <w:numId w:val="15"/>
        </w:numPr>
        <w:shd w:val="clear" w:color="auto" w:fill="auto"/>
        <w:tabs>
          <w:tab w:pos="1047"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инвалидлар ечен кирэкле тавыш Ьэм визуаль мэгълуматны, шулай ук язуларны, билгелэрне Ьэм башка текст Ьэм график мэгълуматны Брайльнен рельеф- нокталы шрифты белэн башкарылган билгелэрне кабатлау;</w:t>
      </w:r>
    </w:p>
    <w:p>
      <w:pPr>
        <w:pStyle w:val="Style10"/>
        <w:keepNext w:val="0"/>
        <w:keepLines w:val="0"/>
        <w:widowControl w:val="0"/>
        <w:numPr>
          <w:ilvl w:val="0"/>
          <w:numId w:val="15"/>
        </w:numPr>
        <w:shd w:val="clear" w:color="auto" w:fill="auto"/>
        <w:tabs>
          <w:tab w:pos="1070" w:val="left"/>
        </w:tabs>
        <w:bidi w:val="0"/>
        <w:spacing w:before="0" w:after="0" w:line="240" w:lineRule="auto"/>
        <w:ind w:left="0" w:right="0" w:firstLine="700"/>
        <w:jc w:val="both"/>
      </w:pPr>
      <w:r>
        <w:rPr>
          <w:color w:val="000000"/>
          <w:spacing w:val="0"/>
          <w:w w:val="100"/>
          <w:position w:val="0"/>
          <w:shd w:val="clear" w:color="auto" w:fill="auto"/>
          <w:lang w:val="ru-RU" w:eastAsia="ru-RU" w:bidi="ru-RU"/>
        </w:rPr>
        <w:t>сурдо тэржемэче Ьэм тифлосурд тэржемэче керту;</w:t>
      </w:r>
    </w:p>
    <w:p>
      <w:pPr>
        <w:pStyle w:val="Style10"/>
        <w:keepNext w:val="0"/>
        <w:keepLines w:val="0"/>
        <w:widowControl w:val="0"/>
        <w:numPr>
          <w:ilvl w:val="0"/>
          <w:numId w:val="15"/>
        </w:numPr>
        <w:shd w:val="clear" w:color="auto" w:fill="auto"/>
        <w:tabs>
          <w:tab w:pos="1052" w:val="left"/>
        </w:tabs>
        <w:bidi w:val="0"/>
        <w:spacing w:before="0" w:after="0" w:line="240" w:lineRule="auto"/>
        <w:ind w:left="0" w:right="0" w:firstLine="700"/>
        <w:jc w:val="both"/>
      </w:pPr>
      <w:r>
        <w:rPr>
          <w:color w:val="000000"/>
          <w:spacing w:val="0"/>
          <w:w w:val="100"/>
          <w:position w:val="0"/>
          <w:shd w:val="clear" w:color="auto" w:fill="auto"/>
          <w:lang w:val="ru-RU" w:eastAsia="ru-RU" w:bidi="ru-RU"/>
        </w:rPr>
        <w:t>Россия Федерациясе Хезмэт Ьэм социаль яклау министрлыгыныц 22.06.2015 ел, № 386н боерыгы белэн «Чыбыклы этнен махсус эзерлеген Ьэм аны биру тэртибен раслый торган документ формасын раслау турында»боерыгы белэн билгелэнгэн документ булганда чыбыклы этне керту;</w:t>
      </w:r>
    </w:p>
    <w:p>
      <w:pPr>
        <w:pStyle w:val="Style10"/>
        <w:keepNext w:val="0"/>
        <w:keepLines w:val="0"/>
        <w:widowControl w:val="0"/>
        <w:numPr>
          <w:ilvl w:val="0"/>
          <w:numId w:val="15"/>
        </w:numPr>
        <w:shd w:val="clear" w:color="auto" w:fill="auto"/>
        <w:tabs>
          <w:tab w:pos="1056" w:val="left"/>
        </w:tabs>
        <w:bidi w:val="0"/>
        <w:spacing w:before="0" w:after="0" w:line="240" w:lineRule="auto"/>
        <w:ind w:left="0" w:right="0" w:firstLine="700"/>
        <w:jc w:val="both"/>
      </w:pPr>
      <w:r>
        <w:rPr>
          <w:color w:val="000000"/>
          <w:spacing w:val="0"/>
          <w:w w:val="100"/>
          <w:position w:val="0"/>
          <w:shd w:val="clear" w:color="auto" w:fill="auto"/>
          <w:lang w:val="ru-RU" w:eastAsia="ru-RU" w:bidi="ru-RU"/>
        </w:rPr>
        <w:t>ЬББО хезмэткэрлэре тарафыннан инвалидларга башка затлар белэн беррэттэн хезмэт курсэтугэ комачаулаучы киртэлэрне утудэ ярдэм иту;</w:t>
      </w:r>
    </w:p>
    <w:p>
      <w:pPr>
        <w:pStyle w:val="Style10"/>
        <w:keepNext w:val="0"/>
        <w:keepLines w:val="0"/>
        <w:widowControl w:val="0"/>
        <w:numPr>
          <w:ilvl w:val="0"/>
          <w:numId w:val="15"/>
        </w:numPr>
        <w:shd w:val="clear" w:color="auto" w:fill="auto"/>
        <w:tabs>
          <w:tab w:pos="1066" w:val="left"/>
        </w:tabs>
        <w:bidi w:val="0"/>
        <w:spacing w:before="0" w:after="0" w:line="240" w:lineRule="auto"/>
        <w:ind w:left="0" w:right="0" w:firstLine="700"/>
        <w:jc w:val="both"/>
      </w:pPr>
      <w:r>
        <w:rPr>
          <w:color w:val="000000"/>
          <w:spacing w:val="0"/>
          <w:w w:val="100"/>
          <w:position w:val="0"/>
          <w:shd w:val="clear" w:color="auto" w:fill="auto"/>
          <w:lang w:val="ru-RU" w:eastAsia="ru-RU" w:bidi="ru-RU"/>
        </w:rPr>
        <w:t>«Россия Федерациясендэ инвалидларны социаль яклау турында» 24.11.1995 ел, №181-ФЗ Федераль законда Ьэм инвалидларны социаль яклау елкэсендэ норматив актларда каралган башка талэплэр гамэлгэ ашырыла.</w:t>
      </w:r>
    </w:p>
    <w:p>
      <w:pPr>
        <w:pStyle w:val="Style10"/>
        <w:keepNext w:val="0"/>
        <w:keepLines w:val="0"/>
        <w:widowControl w:val="0"/>
        <w:numPr>
          <w:ilvl w:val="2"/>
          <w:numId w:val="3"/>
        </w:numPr>
        <w:shd w:val="clear" w:color="auto" w:fill="auto"/>
        <w:tabs>
          <w:tab w:pos="1583" w:val="left"/>
        </w:tabs>
        <w:bidi w:val="0"/>
        <w:spacing w:before="0" w:after="0" w:line="240" w:lineRule="auto"/>
        <w:ind w:left="0" w:right="0" w:firstLine="700"/>
        <w:jc w:val="both"/>
      </w:pPr>
      <w:r>
        <w:rPr>
          <w:color w:val="000000"/>
          <w:spacing w:val="0"/>
          <w:w w:val="100"/>
          <w:position w:val="0"/>
          <w:shd w:val="clear" w:color="auto" w:fill="auto"/>
          <w:lang w:val="ru-RU" w:eastAsia="ru-RU" w:bidi="ru-RU"/>
        </w:rPr>
        <w:t>Элеге пунктныц 1-4 пунктчаларында курсэтелгэн дэулэт хезмэте курсэткэндэ кулланыла торган дэулэт хезмэте курсэткэн объектларда инвалидлар ечен утемлелек тээмин иту талэплэре 2016 елнын 1 июленнэн соц файдалануга тапшырылган яисэ модернизациялэнгэн, реконструкциялэнгэн объектларга Ьэм чараларга карата кулланыла.</w:t>
      </w:r>
    </w:p>
    <w:p>
      <w:pPr>
        <w:pStyle w:val="Style10"/>
        <w:keepNext w:val="0"/>
        <w:keepLines w:val="0"/>
        <w:widowControl w:val="0"/>
        <w:numPr>
          <w:ilvl w:val="1"/>
          <w:numId w:val="3"/>
        </w:numPr>
        <w:shd w:val="clear" w:color="auto" w:fill="auto"/>
        <w:tabs>
          <w:tab w:pos="1377"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хезмэтенец утемлелек Ьэм сыйфат курсэткечлэре.</w:t>
      </w:r>
    </w:p>
    <w:p>
      <w:pPr>
        <w:pStyle w:val="Style10"/>
        <w:keepNext w:val="0"/>
        <w:keepLines w:val="0"/>
        <w:widowControl w:val="0"/>
        <w:numPr>
          <w:ilvl w:val="2"/>
          <w:numId w:val="3"/>
        </w:numPr>
        <w:shd w:val="clear" w:color="auto" w:fill="auto"/>
        <w:tabs>
          <w:tab w:pos="1584"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 курсэтунец уцайлыгы курсэткечлэре булып тора:</w:t>
      </w:r>
    </w:p>
    <w:p>
      <w:pPr>
        <w:pStyle w:val="Style10"/>
        <w:keepNext w:val="0"/>
        <w:keepLines w:val="0"/>
        <w:widowControl w:val="0"/>
        <w:numPr>
          <w:ilvl w:val="0"/>
          <w:numId w:val="17"/>
        </w:numPr>
        <w:shd w:val="clear" w:color="auto" w:fill="auto"/>
        <w:tabs>
          <w:tab w:pos="1081"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жэмэгать транспортыннан файдалану зонасында документлар кабул иту, тапшыру алып барыла торган бинаньщ урнашуы;</w:t>
      </w:r>
    </w:p>
    <w:p>
      <w:pPr>
        <w:pStyle w:val="Style10"/>
        <w:keepNext w:val="0"/>
        <w:keepLines w:val="0"/>
        <w:widowControl w:val="0"/>
        <w:numPr>
          <w:ilvl w:val="0"/>
          <w:numId w:val="17"/>
        </w:numPr>
        <w:shd w:val="clear" w:color="auto" w:fill="auto"/>
        <w:tabs>
          <w:tab w:pos="1066"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кирэкле сандагы белгечлэр, шулай ук гариза биручелэрдэн документлар кабул итела торган биналар буду;</w:t>
      </w:r>
    </w:p>
    <w:p>
      <w:pPr>
        <w:pStyle w:val="Style10"/>
        <w:keepNext w:val="0"/>
        <w:keepLines w:val="0"/>
        <w:widowControl w:val="0"/>
        <w:numPr>
          <w:ilvl w:val="0"/>
          <w:numId w:val="17"/>
        </w:numPr>
        <w:shd w:val="clear" w:color="auto" w:fill="auto"/>
        <w:tabs>
          <w:tab w:pos="1071"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мэгълумат стендларында, Урта Ьенэри белем биру оешмасыньщ, Министрлыкныц рэсми сайтында, РФ порталында, ТР порталында дэулэт хезмэте курсэту ысуллары, тэртибе Ьэм сроклары турында тулы мэгълумат булу;</w:t>
      </w:r>
    </w:p>
    <w:p>
      <w:pPr>
        <w:pStyle w:val="Style10"/>
        <w:keepNext w:val="0"/>
        <w:keepLines w:val="0"/>
        <w:widowControl w:val="0"/>
        <w:numPr>
          <w:ilvl w:val="0"/>
          <w:numId w:val="17"/>
        </w:numPr>
        <w:shd w:val="clear" w:color="auto" w:fill="auto"/>
        <w:tabs>
          <w:tab w:pos="1076"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инвалидларга ЬББО, Министрлык хезматкэрлэре тарафыннан башка затлар белэн беррэттэн хезмэт курсэтугэ комачаулаучы киртэлэрне утудэ ярдам курсэту.</w:t>
      </w:r>
    </w:p>
    <w:p>
      <w:pPr>
        <w:pStyle w:val="Style10"/>
        <w:keepNext w:val="0"/>
        <w:keepLines w:val="0"/>
        <w:widowControl w:val="0"/>
        <w:numPr>
          <w:ilvl w:val="2"/>
          <w:numId w:val="3"/>
        </w:numPr>
        <w:shd w:val="clear" w:color="auto" w:fill="auto"/>
        <w:tabs>
          <w:tab w:pos="1608"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 курсэтунен сыйфат курсэткечлэре булып тора:</w:t>
      </w:r>
    </w:p>
    <w:p>
      <w:pPr>
        <w:pStyle w:val="Style10"/>
        <w:keepNext w:val="0"/>
        <w:keepLines w:val="0"/>
        <w:widowControl w:val="0"/>
        <w:numPr>
          <w:ilvl w:val="0"/>
          <w:numId w:val="19"/>
        </w:numPr>
        <w:shd w:val="clear" w:color="auto" w:fill="auto"/>
        <w:tabs>
          <w:tab w:pos="1061"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документларны кабул иту Ьэм карау срокларын утэу;</w:t>
      </w:r>
    </w:p>
    <w:p>
      <w:pPr>
        <w:pStyle w:val="Style10"/>
        <w:keepNext w:val="0"/>
        <w:keepLines w:val="0"/>
        <w:widowControl w:val="0"/>
        <w:numPr>
          <w:ilvl w:val="0"/>
          <w:numId w:val="19"/>
        </w:numPr>
        <w:shd w:val="clear" w:color="auto" w:fill="auto"/>
        <w:tabs>
          <w:tab w:pos="1089"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 нэтижэлэрен алу вакытын утэу;</w:t>
      </w:r>
    </w:p>
    <w:p>
      <w:pPr>
        <w:pStyle w:val="Style10"/>
        <w:keepNext w:val="0"/>
        <w:keepLines w:val="0"/>
        <w:widowControl w:val="0"/>
        <w:numPr>
          <w:ilvl w:val="0"/>
          <w:numId w:val="19"/>
        </w:numPr>
        <w:shd w:val="clear" w:color="auto" w:fill="auto"/>
        <w:tabs>
          <w:tab w:pos="1081" w:val="left"/>
        </w:tabs>
        <w:bidi w:val="0"/>
        <w:spacing w:before="0" w:after="0" w:line="240" w:lineRule="auto"/>
        <w:ind w:left="0" w:right="0" w:firstLine="700"/>
        <w:jc w:val="both"/>
      </w:pPr>
      <w:r>
        <w:rPr>
          <w:color w:val="000000"/>
          <w:spacing w:val="0"/>
          <w:w w:val="100"/>
          <w:position w:val="0"/>
          <w:shd w:val="clear" w:color="auto" w:fill="auto"/>
          <w:lang w:val="ru-RU" w:eastAsia="ru-RU" w:bidi="ru-RU"/>
        </w:rPr>
        <w:t>Урта Ьенэри белем биру оешмасы Ьэм Министрлык хезматкэрлэре тарафыннан башкарылган регламент бозылуга нигезлэнгэн шикаятьлэрнен булмавы;</w:t>
      </w:r>
    </w:p>
    <w:p>
      <w:pPr>
        <w:pStyle w:val="Style10"/>
        <w:keepNext w:val="0"/>
        <w:keepLines w:val="0"/>
        <w:widowControl w:val="0"/>
        <w:numPr>
          <w:ilvl w:val="0"/>
          <w:numId w:val="19"/>
        </w:numPr>
        <w:shd w:val="clear" w:color="auto" w:fill="auto"/>
        <w:tabs>
          <w:tab w:pos="1076"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мерэжэгать итученен вазыйфаи затлар белэн узара хезмэттэшлеге саны (консультациялэрне исэпкэ алмыйча):</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 курсэткэндэ мерэжэгать итученен вазыйфаи затлар белан бер хезмэттэшлегенец озынлыгы 20 минуттан артмый.</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Мерэжэгать итуче кучмэ радиотелефон элемтэ жайланмалары, РФ Порталы, ТР порталы, терминал жайланмалары ярдэмендэ дэулэт хезмэте курсэтунен сыйфатын бэялэрга хокуклы.</w:t>
      </w:r>
    </w:p>
    <w:p>
      <w:pPr>
        <w:pStyle w:val="Style10"/>
        <w:keepNext w:val="0"/>
        <w:keepLines w:val="0"/>
        <w:widowControl w:val="0"/>
        <w:numPr>
          <w:ilvl w:val="0"/>
          <w:numId w:val="21"/>
        </w:numPr>
        <w:shd w:val="clear" w:color="auto" w:fill="auto"/>
        <w:tabs>
          <w:tab w:pos="1565"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 курсэтунен барышы турындагы мэгълуматны гариза бируче шахси кабинетта РФ Порталында яки ТР порталында алырга мемкин.</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Гариза бируче гариза формасы Ьэм хезмэт алу ечен киракле башка документлар белэн РФ Порталында яки ТР Порталында, ЬББО сайтында таныша Ьэм кирэк булганда аларны электрон формада саклап кала ала.</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Хезмэт курсэту турында белешмэлэргэ, хезмэт курсэту тэртибе Ьэм башка документларга мерэжэгать итученен РФ порталындагы, ТР порталындагы «шэхси кабинет» та алдан авторизациялэусез керу мемкинлеге бирелэ.</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«Шэхси кабинет» та, ТР порталында авторизациялэнгэннэн сон, мерэжэгать итученен мемкинлеге бар:</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 курсэту ечен кирэкле гаризаны РФ Порталы, ТР Порталы аша бирергэ;</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хезмэтен курсэту ечен кирэк булган документларнын электрон образларын (график файлларны) беркету;</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 курсэтунен барышы турында мэгълумат алырга;</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хезмэтен курсэту нэтижэлэре турында мэгълумат алырга.</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 xml:space="preserve">Дэулэт хезмэтен курсэту ечен кирэк булган гаризаныц Ьэм документларнын электрон формасында тапшыру мемкинлеген тээмин иту ечен, гариза бируче гади электрон имза ачкычы булырга тиеш. Гади электрон имза ачкычы (алга таба - гади электрон имза) алу ечен, гариза биручегэ ЕСИАда теркэлу процедурасын утэргэ кирэк. ЕСИАда алдан теркэлу онлайн-формасы сайтта «Интернет» челтэрендэ урнаштырылган (сайтньщ домен исеме «Интернет» челтэрендэ - </w:t>
      </w:r>
      <w:r>
        <w:rPr>
          <w:color w:val="000000"/>
          <w:spacing w:val="0"/>
          <w:w w:val="100"/>
          <w:position w:val="0"/>
          <w:shd w:val="clear" w:color="auto" w:fill="auto"/>
          <w:lang w:val="en-US" w:eastAsia="en-US" w:bidi="en-US"/>
        </w:rPr>
        <w:t>esia.gosuslugi.ru/</w:t>
      </w:r>
      <w:r>
        <w:rPr>
          <w:color w:val="000000"/>
          <w:spacing w:val="0"/>
          <w:w w:val="100"/>
          <w:position w:val="0"/>
          <w:shd w:val="clear" w:color="auto" w:fill="auto"/>
          <w:lang w:val="en-US" w:eastAsia="en-US" w:bidi="en-US"/>
        </w:rPr>
        <w:t>).</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ЕСИАда (физик зат буларак) теркэлу процедурасын узганнан соц, мерэжэгать итуче - физик зат, гади электрон имза кулланып, РФ порталында, ТР порталында авторизациялэнергэ тиеш. «Шэхси кабинет» та РФ порталында, ТР порталында авторизациялэнгэннэн соц, гариза бируче элек тапшырылган гаризалардан Ьэм хезмэтлэр курсэтунец нэтижэлэреннэн электрон рэвештэ файдалана ала.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Комплекслы запрос составында дэулэт хезмэте курсэтелми.</w:t>
      </w:r>
    </w:p>
    <w:p>
      <w:pPr>
        <w:pStyle w:val="Style10"/>
        <w:keepNext w:val="0"/>
        <w:keepLines w:val="0"/>
        <w:widowControl w:val="0"/>
        <w:numPr>
          <w:ilvl w:val="1"/>
          <w:numId w:val="21"/>
        </w:numPr>
        <w:shd w:val="clear" w:color="auto" w:fill="auto"/>
        <w:tabs>
          <w:tab w:pos="1481"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хезмэтен курсэтугэ башка талэплэр, шул исэптэн:</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купфункцияле узэклэрдэ дэулэт хезмэте курсэтунец узенчэлеклэрен Ьэм дэулэт хезмэтен электрон формада курсэту узенчэлеклэрен исэпкэ алучылар;</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Татарстан Республикасы дэулэт теллэрендэ дэулэт хезмэте турында белешмэлэр биру хакында.</w:t>
      </w:r>
    </w:p>
    <w:p>
      <w:pPr>
        <w:pStyle w:val="Style10"/>
        <w:keepNext w:val="0"/>
        <w:keepLines w:val="0"/>
        <w:widowControl w:val="0"/>
        <w:numPr>
          <w:ilvl w:val="2"/>
          <w:numId w:val="21"/>
        </w:numPr>
        <w:shd w:val="clear" w:color="auto" w:fill="auto"/>
        <w:tabs>
          <w:tab w:pos="1568"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Ьэм муниципаль хезмэтлэр курсэтунец купфункцияле узэгендэ (алга таба - КФУ) дэулэт хезмэте курсэтелми, ерак эш урыннарында КФУ курсэтелми.</w:t>
      </w:r>
    </w:p>
    <w:p>
      <w:pPr>
        <w:pStyle w:val="Style10"/>
        <w:keepNext w:val="0"/>
        <w:keepLines w:val="0"/>
        <w:widowControl w:val="0"/>
        <w:numPr>
          <w:ilvl w:val="2"/>
          <w:numId w:val="21"/>
        </w:numPr>
        <w:shd w:val="clear" w:color="auto" w:fill="auto"/>
        <w:tabs>
          <w:tab w:pos="1573"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хезмэтен электрон рэвештэ курсэткэндэ мерэжэгать итуче хокуклы:</w:t>
      </w:r>
    </w:p>
    <w:p>
      <w:pPr>
        <w:pStyle w:val="Style10"/>
        <w:keepNext w:val="0"/>
        <w:keepLines w:val="0"/>
        <w:widowControl w:val="0"/>
        <w:shd w:val="clear" w:color="auto" w:fill="auto"/>
        <w:tabs>
          <w:tab w:pos="106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а)</w:t>
        <w:tab/>
        <w:t>РФ порталында, ТР порталында урнаштырылган дэулэт хезмэтен курсэту тэртибе Ьэм сроклары турында мэгълумат алырга;</w:t>
      </w:r>
    </w:p>
    <w:p>
      <w:pPr>
        <w:pStyle w:val="Style10"/>
        <w:keepNext w:val="0"/>
        <w:keepLines w:val="0"/>
        <w:widowControl w:val="0"/>
        <w:shd w:val="clear" w:color="auto" w:fill="auto"/>
        <w:tabs>
          <w:tab w:pos="108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б)</w:t>
        <w:tab/>
        <w:t>гаризаныц электрон формасын тутыру юлы белэн РФ порталыныц, ТР порталыныц шэхси кабинетыннан файдаланып, электрон документ рэвешендэ дэулэт хезмэте курсэту турында гариза бирергэ;</w:t>
      </w:r>
    </w:p>
    <w:p>
      <w:pPr>
        <w:pStyle w:val="Style10"/>
        <w:keepNext w:val="0"/>
        <w:keepLines w:val="0"/>
        <w:widowControl w:val="0"/>
        <w:shd w:val="clear" w:color="auto" w:fill="auto"/>
        <w:tabs>
          <w:tab w:pos="107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в)</w:t>
        <w:tab/>
        <w:t>электрон формада бирелгэн дэулэт хезмэтен курсэту турындагы гаризаларны утэунец барышы турында мэгълумат алырга;</w:t>
      </w:r>
    </w:p>
    <w:p>
      <w:pPr>
        <w:pStyle w:val="Style10"/>
        <w:keepNext w:val="0"/>
        <w:keepLines w:val="0"/>
        <w:widowControl w:val="0"/>
        <w:shd w:val="clear" w:color="auto" w:fill="auto"/>
        <w:tabs>
          <w:tab w:pos="106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г)</w:t>
        <w:tab/>
        <w:t>РФ Порталы, ТР Порталы аша дэулэт хезмэте курсэтунец сыйфатын бэялэуне гамэлгэ ашырырга;</w:t>
      </w:r>
    </w:p>
    <w:p>
      <w:pPr>
        <w:pStyle w:val="Style10"/>
        <w:keepNext w:val="0"/>
        <w:keepLines w:val="0"/>
        <w:widowControl w:val="0"/>
        <w:shd w:val="clear" w:color="auto" w:fill="auto"/>
        <w:tabs>
          <w:tab w:pos="1102"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w:t>
        <w:tab/>
        <w:t>хэбэрнамэ рэвешендэ дэулэт хезмэте курсэту нэтижэлэрен алырга;</w:t>
      </w:r>
    </w:p>
    <w:p>
      <w:pPr>
        <w:pStyle w:val="Style10"/>
        <w:keepNext w:val="0"/>
        <w:keepLines w:val="0"/>
        <w:widowControl w:val="0"/>
        <w:shd w:val="clear" w:color="auto" w:fill="auto"/>
        <w:tabs>
          <w:tab w:pos="1093"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е)</w:t>
        <w:tab/>
        <w:t>урта Ьенэри белем биру оешмаларыныц Ьэм министрлыкларыныц, шулай ук аныц вазыйфаи затларыныц, дэулэт хезмэткэрлэренец дэулэт хезмэтлэре курсэтуче органнар, аларныц вазыйфаи затлары, дэулэт хезмэткэрлэре тарафыннан дэулэт хезмэтлэре курсэткэндэ кылынган карарларга Ьэм гамэллэргэ (гамэл кылмау) судка кадэр (судтан тыш) шикаять биру процессын тээмин итуче федераль дэулэт мэгълумат системасы порталы аша хэл ителугэ Ьэм гамэллэргэ (гамэл кылмауга) шикаять бирергэ.</w:t>
      </w:r>
    </w:p>
    <w:p>
      <w:pPr>
        <w:pStyle w:val="Style10"/>
        <w:keepNext w:val="0"/>
        <w:keepLines w:val="0"/>
        <w:widowControl w:val="0"/>
        <w:numPr>
          <w:ilvl w:val="2"/>
          <w:numId w:val="21"/>
        </w:numPr>
        <w:shd w:val="clear" w:color="auto" w:fill="auto"/>
        <w:tabs>
          <w:tab w:pos="1568" w:val="left"/>
        </w:tabs>
        <w:bidi w:val="0"/>
        <w:spacing w:before="0" w:after="0" w:line="240" w:lineRule="auto"/>
        <w:ind w:left="0" w:right="0" w:firstLine="720"/>
        <w:jc w:val="both"/>
      </w:pPr>
      <w:r>
        <w:rPr>
          <w:color w:val="000000"/>
          <w:spacing w:val="0"/>
          <w:w w:val="100"/>
          <w:position w:val="0"/>
          <w:shd w:val="clear" w:color="auto" w:fill="auto"/>
          <w:lang w:val="ru-RU" w:eastAsia="ru-RU" w:bidi="ru-RU"/>
        </w:rPr>
        <w:t>2.14.3. Гариза биручелэрне кабул итугэ язылу (алга таба - язылу) РФ Порталы, ТР порталы, ЬББО телефоны аша башкарыла.</w:t>
      </w:r>
    </w:p>
    <w:p>
      <w:pPr>
        <w:pStyle w:val="Style10"/>
        <w:keepNext w:val="0"/>
        <w:keepLines w:val="0"/>
        <w:widowControl w:val="0"/>
        <w:numPr>
          <w:ilvl w:val="2"/>
          <w:numId w:val="21"/>
        </w:numPr>
        <w:shd w:val="clear" w:color="auto" w:fill="auto"/>
        <w:tabs>
          <w:tab w:pos="155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Гариза биручегэ ЬББО кабул иту графигында билгелэнгэн дата Ьэм вакыт чиклэрендэ телэсэ кайсы буш датага язылу мемкинлеге бирелэ.</w:t>
      </w:r>
    </w:p>
    <w:p>
      <w:pPr>
        <w:pStyle w:val="Style10"/>
        <w:keepNext w:val="0"/>
        <w:keepLines w:val="0"/>
        <w:widowControl w:val="0"/>
        <w:shd w:val="clear" w:color="auto" w:fill="auto"/>
        <w:bidi w:val="0"/>
        <w:spacing w:before="0" w:after="0" w:line="240" w:lineRule="auto"/>
        <w:ind w:left="700" w:right="0" w:hanging="320"/>
        <w:jc w:val="both"/>
      </w:pPr>
      <w:r>
        <w:rPr>
          <w:color w:val="000000"/>
          <w:spacing w:val="0"/>
          <w:w w:val="100"/>
          <w:position w:val="0"/>
          <w:shd w:val="clear" w:color="auto" w:fill="auto"/>
          <w:lang w:val="ru-RU" w:eastAsia="ru-RU" w:bidi="ru-RU"/>
        </w:rPr>
        <w:t>РФ Порталы, ТР Порталы аша алдан язылуны гамэлгэ ашыру ечен мерэжэгать итучегэ система тарафыннан сорала торган мэгълуматларны, шул исэптэн:</w:t>
      </w:r>
    </w:p>
    <w:p>
      <w:pPr>
        <w:pStyle w:val="Style10"/>
        <w:keepNext w:val="0"/>
        <w:keepLines w:val="0"/>
        <w:widowControl w:val="0"/>
        <w:numPr>
          <w:ilvl w:val="0"/>
          <w:numId w:val="23"/>
        </w:numPr>
        <w:shd w:val="clear" w:color="auto" w:fill="auto"/>
        <w:tabs>
          <w:tab w:pos="734" w:val="left"/>
        </w:tabs>
        <w:bidi w:val="0"/>
        <w:spacing w:before="0" w:after="0" w:line="240" w:lineRule="auto"/>
        <w:ind w:left="0" w:right="0" w:firstLine="380"/>
        <w:jc w:val="both"/>
      </w:pPr>
      <w:r>
        <w:rPr>
          <w:color w:val="000000"/>
          <w:spacing w:val="0"/>
          <w:w w:val="100"/>
          <w:position w:val="0"/>
          <w:shd w:val="clear" w:color="auto" w:fill="auto"/>
          <w:lang w:val="ru-RU" w:eastAsia="ru-RU" w:bidi="ru-RU"/>
        </w:rPr>
        <w:t>фамилиясе, исеме, атасыныц исеме (булганда);</w:t>
      </w:r>
    </w:p>
    <w:p>
      <w:pPr>
        <w:pStyle w:val="Style10"/>
        <w:keepNext w:val="0"/>
        <w:keepLines w:val="0"/>
        <w:widowControl w:val="0"/>
        <w:numPr>
          <w:ilvl w:val="0"/>
          <w:numId w:val="23"/>
        </w:numPr>
        <w:shd w:val="clear" w:color="auto" w:fill="auto"/>
        <w:tabs>
          <w:tab w:pos="768" w:val="left"/>
        </w:tabs>
        <w:bidi w:val="0"/>
        <w:spacing w:before="0" w:after="0" w:line="240" w:lineRule="auto"/>
        <w:ind w:left="0" w:right="0" w:firstLine="380"/>
        <w:jc w:val="both"/>
      </w:pPr>
      <w:r>
        <w:rPr>
          <w:color w:val="000000"/>
          <w:spacing w:val="0"/>
          <w:w w:val="100"/>
          <w:position w:val="0"/>
          <w:shd w:val="clear" w:color="auto" w:fill="auto"/>
          <w:lang w:val="ru-RU" w:eastAsia="ru-RU" w:bidi="ru-RU"/>
        </w:rPr>
        <w:t>телефон номеры;</w:t>
      </w:r>
    </w:p>
    <w:p>
      <w:pPr>
        <w:pStyle w:val="Style10"/>
        <w:keepNext w:val="0"/>
        <w:keepLines w:val="0"/>
        <w:widowControl w:val="0"/>
        <w:numPr>
          <w:ilvl w:val="0"/>
          <w:numId w:val="23"/>
        </w:numPr>
        <w:shd w:val="clear" w:color="auto" w:fill="auto"/>
        <w:tabs>
          <w:tab w:pos="772" w:val="left"/>
        </w:tabs>
        <w:bidi w:val="0"/>
        <w:spacing w:before="0" w:after="0" w:line="240" w:lineRule="auto"/>
        <w:ind w:left="0" w:right="0" w:firstLine="380"/>
        <w:jc w:val="both"/>
      </w:pPr>
      <w:r>
        <w:rPr>
          <w:color w:val="000000"/>
          <w:spacing w:val="0"/>
          <w:w w:val="100"/>
          <w:position w:val="0"/>
          <w:shd w:val="clear" w:color="auto" w:fill="auto"/>
          <w:lang w:val="ru-RU" w:eastAsia="ru-RU" w:bidi="ru-RU"/>
        </w:rPr>
        <w:t>электрон почта адресы (естэмэ);</w:t>
      </w:r>
    </w:p>
    <w:p>
      <w:pPr>
        <w:pStyle w:val="Style10"/>
        <w:keepNext w:val="0"/>
        <w:keepLines w:val="0"/>
        <w:widowControl w:val="0"/>
        <w:numPr>
          <w:ilvl w:val="0"/>
          <w:numId w:val="23"/>
        </w:numPr>
        <w:shd w:val="clear" w:color="auto" w:fill="auto"/>
        <w:tabs>
          <w:tab w:pos="1097"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кабул иту вакыты Ьэм вакыты.</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Гариза бируче алдан язылганда хабар иткан белешмэлэр туры килмэгэн очракта, шэхси кабул иткэндэ гариза бируче тарафыннан тапшырылган документларга алдан язылу гамэлдэн чыгарыла.</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Алдан язылуны гамэлгэ ашырганда гариза биручегэ талон-раслауны бастыру мемкинлеге тээмин ителэ. Мерэжэгать итуче электрон почта адресын хэбэр иткэн очракта, курсэтелгэн адреска шулай ук кабул иту датасын, вакытын Ьэм урынын курсэтеп алдан язылуны раслау турында мэгълумат жибэрелэ.</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Алдан язылуны гамэлгэ ашырганда гариза бируче мэжбури тэртиптэ алдан язылуныц билгелэнгэн вакыттан 15 минут узгач гамэлдэн чыгарылуы турында хэбэр итэ.</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Гариза бируче телэсэ кайсы вакытта алдан язылудан баш тартырга хокуклы. Мерэжэгать итучедэн, Россия Федерациясе норматив хокукый актлары нигезендэ идентификация Ьэм аутентификация узудан тыш, башка гамэллэр кылуны, кабул иту максатын курсэтуне, шулай ук кабул иту ечен броньларга кирэк булган вакытлы интервал озынлыгын исэплэу ечен кирэкле белешмэлэр бируне талэп иту тыела.</w:t>
      </w:r>
    </w:p>
    <w:p>
      <w:pPr>
        <w:pStyle w:val="Style10"/>
        <w:keepNext w:val="0"/>
        <w:keepLines w:val="0"/>
        <w:widowControl w:val="0"/>
        <w:numPr>
          <w:ilvl w:val="2"/>
          <w:numId w:val="21"/>
        </w:numPr>
        <w:shd w:val="clear" w:color="auto" w:fill="auto"/>
        <w:tabs>
          <w:tab w:pos="1565" w:val="left"/>
        </w:tabs>
        <w:bidi w:val="0"/>
        <w:spacing w:before="0" w:after="0" w:line="240" w:lineRule="auto"/>
        <w:ind w:left="0" w:right="0" w:firstLine="740"/>
        <w:jc w:val="both"/>
      </w:pPr>
      <w:r>
        <w:rPr>
          <w:color w:val="000000"/>
          <w:spacing w:val="0"/>
          <w:w w:val="100"/>
          <w:position w:val="0"/>
          <w:shd w:val="clear" w:color="auto" w:fill="auto"/>
          <w:lang w:val="ru-RU" w:eastAsia="ru-RU" w:bidi="ru-RU"/>
        </w:rPr>
        <w:t>Язма мерэжэгать буенча дэулэт хезмэте курсэту ечен жаваплы булекнец вазыйфаи затлары йэ У рта Ьенэри белем биру булеге житэкчелэре гарызнамэчегэ дэулэт хезмэте курсэту тэртибен Ьэм регламентный элеге пунктында курсэтелгэн мэсьэлэлэрне язмача ацлаталар Ьэм мерэжэгать теркэлгэн кеннэн алып ун эш кене дэвамында мерэжэгать итучегэ жавап жибэрэлэр. Ждваплар мерэжэгать телендэ бирелэ. Жавап бирэ алмаса, мерэжэгатьлэр телендэ Татарстан Республикасы дэулэт теллэре кулланыла.</w:t>
      </w:r>
    </w:p>
    <w:p>
      <w:pPr>
        <w:pStyle w:val="Style10"/>
        <w:keepNext w:val="0"/>
        <w:keepLines w:val="0"/>
        <w:widowControl w:val="0"/>
        <w:numPr>
          <w:ilvl w:val="2"/>
          <w:numId w:val="21"/>
        </w:numPr>
        <w:shd w:val="clear" w:color="auto" w:fill="auto"/>
        <w:tabs>
          <w:tab w:pos="1600"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 курсэту турында мэгълумат биру.</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хезмэтен курсэту тэртибе турында мэгълумат урнаштырыла:</w:t>
      </w:r>
    </w:p>
    <w:p>
      <w:pPr>
        <w:pStyle w:val="Style10"/>
        <w:keepNext w:val="0"/>
        <w:keepLines w:val="0"/>
        <w:widowControl w:val="0"/>
        <w:numPr>
          <w:ilvl w:val="0"/>
          <w:numId w:val="25"/>
        </w:numPr>
        <w:shd w:val="clear" w:color="auto" w:fill="auto"/>
        <w:tabs>
          <w:tab w:pos="1090" w:val="left"/>
        </w:tabs>
        <w:bidi w:val="0"/>
        <w:spacing w:before="0" w:after="0" w:line="240" w:lineRule="auto"/>
        <w:ind w:left="0" w:right="0" w:firstLine="740"/>
        <w:jc w:val="both"/>
      </w:pPr>
      <w:r>
        <w:rPr>
          <w:color w:val="000000"/>
          <w:spacing w:val="0"/>
          <w:w w:val="100"/>
          <w:position w:val="0"/>
          <w:shd w:val="clear" w:color="auto" w:fill="auto"/>
          <w:lang w:val="ru-RU" w:eastAsia="ru-RU" w:bidi="ru-RU"/>
        </w:rPr>
        <w:t>урта Ьенэри белем биру учреждениелэрендэ Ьэм ЬББО рэсми сайтында урнашкан дэулэт хезмэте турында визуаль Ьэм текстлы мэгълуматны уз эченэ алган мэгълумат стендларында;</w:t>
      </w:r>
    </w:p>
    <w:p>
      <w:pPr>
        <w:pStyle w:val="Style10"/>
        <w:keepNext w:val="0"/>
        <w:keepLines w:val="0"/>
        <w:widowControl w:val="0"/>
        <w:numPr>
          <w:ilvl w:val="0"/>
          <w:numId w:val="25"/>
        </w:numPr>
        <w:shd w:val="clear" w:color="auto" w:fill="auto"/>
        <w:tabs>
          <w:tab w:pos="1105" w:val="left"/>
        </w:tabs>
        <w:bidi w:val="0"/>
        <w:spacing w:before="0" w:after="0" w:line="240" w:lineRule="auto"/>
        <w:ind w:left="0" w:right="0" w:firstLine="740"/>
        <w:jc w:val="both"/>
      </w:pPr>
      <w:r>
        <w:rPr>
          <w:color w:val="000000"/>
          <w:spacing w:val="0"/>
          <w:w w:val="100"/>
          <w:position w:val="0"/>
          <w:shd w:val="clear" w:color="auto" w:fill="auto"/>
          <w:lang w:val="ru-RU" w:eastAsia="ru-RU" w:bidi="ru-RU"/>
        </w:rPr>
        <w:t xml:space="preserve">Министрлыкныц рэсми сайтында </w:t>
      </w:r>
      <w:r>
        <w:rPr>
          <w:color w:val="000000"/>
          <w:spacing w:val="0"/>
          <w:w w:val="100"/>
          <w:position w:val="0"/>
          <w:shd w:val="clear" w:color="auto" w:fill="auto"/>
          <w:lang w:val="en-US" w:eastAsia="en-US" w:bidi="en-US"/>
        </w:rPr>
        <w:t>(</w:t>
      </w:r>
      <w:r>
        <w:fldChar w:fldCharType="begin"/>
      </w:r>
      <w:r>
        <w:rPr/>
        <w:instrText> HYPERLINK "https://minzdrav.tatarstan.ru/" </w:instrText>
      </w:r>
      <w:r>
        <w:fldChar w:fldCharType="separate"/>
      </w:r>
      <w:r>
        <w:rPr>
          <w:color w:val="000000"/>
          <w:spacing w:val="0"/>
          <w:w w:val="100"/>
          <w:position w:val="0"/>
          <w:shd w:val="clear" w:color="auto" w:fill="auto"/>
          <w:lang w:val="en-US" w:eastAsia="en-US" w:bidi="en-US"/>
        </w:rPr>
        <w:t>https://minzdrav.tatarstan.ru/</w:t>
      </w:r>
      <w:r>
        <w:fldChar w:fldCharType="end"/>
      </w:r>
      <w:r>
        <w:rPr>
          <w:color w:val="000000"/>
          <w:spacing w:val="0"/>
          <w:w w:val="100"/>
          <w:position w:val="0"/>
          <w:shd w:val="clear" w:color="auto" w:fill="auto"/>
          <w:lang w:val="en-US" w:eastAsia="en-US" w:bidi="en-US"/>
        </w:rPr>
        <w:t>);</w:t>
      </w:r>
    </w:p>
    <w:p>
      <w:pPr>
        <w:pStyle w:val="Style10"/>
        <w:keepNext w:val="0"/>
        <w:keepLines w:val="0"/>
        <w:widowControl w:val="0"/>
        <w:numPr>
          <w:ilvl w:val="0"/>
          <w:numId w:val="25"/>
        </w:numPr>
        <w:shd w:val="clear" w:color="auto" w:fill="auto"/>
        <w:tabs>
          <w:tab w:pos="1105" w:val="left"/>
        </w:tabs>
        <w:bidi w:val="0"/>
        <w:spacing w:before="0" w:after="0" w:line="240" w:lineRule="auto"/>
        <w:ind w:left="0" w:right="0" w:firstLine="740"/>
        <w:jc w:val="both"/>
      </w:pPr>
      <w:r>
        <w:rPr>
          <w:color w:val="000000"/>
          <w:spacing w:val="0"/>
          <w:w w:val="100"/>
          <w:position w:val="0"/>
          <w:shd w:val="clear" w:color="auto" w:fill="auto"/>
          <w:lang w:val="ru-RU" w:eastAsia="ru-RU" w:bidi="ru-RU"/>
        </w:rPr>
        <w:t xml:space="preserve">РФ Порталында </w:t>
      </w:r>
      <w:r>
        <w:rPr>
          <w:color w:val="000000"/>
          <w:spacing w:val="0"/>
          <w:w w:val="100"/>
          <w:position w:val="0"/>
          <w:shd w:val="clear" w:color="auto" w:fill="auto"/>
          <w:lang w:val="en-US" w:eastAsia="en-US" w:bidi="en-US"/>
        </w:rPr>
        <w:t>(</w:t>
      </w:r>
      <w:r>
        <w:fldChar w:fldCharType="begin"/>
      </w:r>
      <w:r>
        <w:rPr/>
        <w:instrText> HYPERLINK "https://www.gosuslugi.ru/" </w:instrText>
      </w:r>
      <w:r>
        <w:fldChar w:fldCharType="separate"/>
      </w:r>
      <w:r>
        <w:rPr>
          <w:color w:val="000000"/>
          <w:spacing w:val="0"/>
          <w:w w:val="100"/>
          <w:position w:val="0"/>
          <w:shd w:val="clear" w:color="auto" w:fill="auto"/>
          <w:lang w:val="en-US" w:eastAsia="en-US" w:bidi="en-US"/>
        </w:rPr>
        <w:t>https://www.gosuslugi.ru/</w:t>
      </w:r>
      <w:r>
        <w:fldChar w:fldCharType="end"/>
      </w:r>
      <w:r>
        <w:rPr>
          <w:color w:val="000000"/>
          <w:spacing w:val="0"/>
          <w:w w:val="100"/>
          <w:position w:val="0"/>
          <w:shd w:val="clear" w:color="auto" w:fill="auto"/>
          <w:lang w:val="en-US" w:eastAsia="en-US" w:bidi="en-US"/>
        </w:rPr>
        <w:t>);</w:t>
      </w:r>
    </w:p>
    <w:p>
      <w:pPr>
        <w:pStyle w:val="Style10"/>
        <w:keepNext w:val="0"/>
        <w:keepLines w:val="0"/>
        <w:widowControl w:val="0"/>
        <w:numPr>
          <w:ilvl w:val="0"/>
          <w:numId w:val="25"/>
        </w:numPr>
        <w:shd w:val="clear" w:color="auto" w:fill="auto"/>
        <w:tabs>
          <w:tab w:pos="1105" w:val="left"/>
        </w:tabs>
        <w:bidi w:val="0"/>
        <w:spacing w:before="0" w:after="0" w:line="240" w:lineRule="auto"/>
        <w:ind w:left="0" w:right="0" w:firstLine="740"/>
        <w:jc w:val="both"/>
      </w:pPr>
      <w:r>
        <w:rPr>
          <w:color w:val="000000"/>
          <w:spacing w:val="0"/>
          <w:w w:val="100"/>
          <w:position w:val="0"/>
          <w:shd w:val="clear" w:color="auto" w:fill="auto"/>
          <w:lang w:val="ru-RU" w:eastAsia="ru-RU" w:bidi="ru-RU"/>
        </w:rPr>
        <w:t xml:space="preserve">ТР порталында </w:t>
      </w:r>
      <w:r>
        <w:rPr>
          <w:color w:val="000000"/>
          <w:spacing w:val="0"/>
          <w:w w:val="100"/>
          <w:position w:val="0"/>
          <w:shd w:val="clear" w:color="auto" w:fill="auto"/>
          <w:lang w:val="en-US" w:eastAsia="en-US" w:bidi="en-US"/>
        </w:rPr>
        <w:t>(</w:t>
      </w:r>
      <w:r>
        <w:fldChar w:fldCharType="begin"/>
      </w:r>
      <w:r>
        <w:rPr/>
        <w:instrText> HYPERLINK "https://uslugi.tatarstan.ru/" </w:instrText>
      </w:r>
      <w:r>
        <w:fldChar w:fldCharType="separate"/>
      </w:r>
      <w:r>
        <w:rPr>
          <w:color w:val="000000"/>
          <w:spacing w:val="0"/>
          <w:w w:val="100"/>
          <w:position w:val="0"/>
          <w:shd w:val="clear" w:color="auto" w:fill="auto"/>
          <w:lang w:val="en-US" w:eastAsia="en-US" w:bidi="en-US"/>
        </w:rPr>
        <w:t>https://uslugi.tatarstan.ru/</w:t>
      </w:r>
      <w:r>
        <w:fldChar w:fldCharType="end"/>
      </w:r>
      <w:r>
        <w:rPr>
          <w:color w:val="000000"/>
          <w:spacing w:val="0"/>
          <w:w w:val="100"/>
          <w:position w:val="0"/>
          <w:shd w:val="clear" w:color="auto" w:fill="auto"/>
          <w:lang w:val="en-US" w:eastAsia="en-US" w:bidi="en-US"/>
        </w:rPr>
        <w:t>);</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хезмэтен курсэту мэсьэлэлэре буенча консультация гамэлгэ ашырыла:</w:t>
      </w:r>
    </w:p>
    <w:p>
      <w:pPr>
        <w:pStyle w:val="Style10"/>
        <w:keepNext w:val="0"/>
        <w:keepLines w:val="0"/>
        <w:widowControl w:val="0"/>
        <w:numPr>
          <w:ilvl w:val="0"/>
          <w:numId w:val="27"/>
        </w:numPr>
        <w:shd w:val="clear" w:color="auto" w:fill="auto"/>
        <w:tabs>
          <w:tab w:pos="1072"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интерактив формада РФ порталында, ТР порталында;</w:t>
      </w:r>
    </w:p>
    <w:p>
      <w:pPr>
        <w:pStyle w:val="Style10"/>
        <w:keepNext w:val="0"/>
        <w:keepLines w:val="0"/>
        <w:widowControl w:val="0"/>
        <w:numPr>
          <w:ilvl w:val="0"/>
          <w:numId w:val="27"/>
        </w:numPr>
        <w:shd w:val="clear" w:color="auto" w:fill="auto"/>
        <w:tabs>
          <w:tab w:pos="1205"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министрлыкта язма (шул исэптэн электрон документ рэвешендэ) мерэжэгатьтэ - кэгазьдэ почта аша, электрон почта аша;</w:t>
      </w:r>
    </w:p>
    <w:p>
      <w:pPr>
        <w:pStyle w:val="Style10"/>
        <w:keepNext w:val="0"/>
        <w:keepLines w:val="0"/>
        <w:widowControl w:val="0"/>
        <w:numPr>
          <w:ilvl w:val="0"/>
          <w:numId w:val="27"/>
        </w:numPr>
        <w:shd w:val="clear" w:color="auto" w:fill="auto"/>
        <w:tabs>
          <w:tab w:pos="108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Урта Ьенэри белем биру оешмаларында телдэн мерэжэгать иткэндэ - шэхсэн яки телефон аша.</w:t>
      </w:r>
    </w:p>
    <w:p>
      <w:pPr>
        <w:pStyle w:val="Style10"/>
        <w:keepNext w:val="0"/>
        <w:keepLines w:val="0"/>
        <w:widowControl w:val="0"/>
        <w:shd w:val="clear" w:color="auto" w:fill="auto"/>
        <w:bidi w:val="0"/>
        <w:spacing w:before="0" w:after="300" w:line="240" w:lineRule="auto"/>
        <w:ind w:left="0" w:right="0" w:firstLine="740"/>
        <w:jc w:val="both"/>
      </w:pPr>
      <w:r>
        <w:rPr>
          <w:color w:val="000000"/>
          <w:spacing w:val="0"/>
          <w:w w:val="100"/>
          <w:position w:val="0"/>
          <w:shd w:val="clear" w:color="auto" w:fill="auto"/>
          <w:lang w:val="ru-RU" w:eastAsia="ru-RU" w:bidi="ru-RU"/>
        </w:rPr>
        <w:t>Татарстан Республикасыныц «Интернет» мэгълумат - телекоммуникация челтэрендэге рэсми сайтларында Ьэм мэгълумат стендларында урнаштырыла торган мэгълуматка дэулэт хезмэте турында белешмэлэр, урнашу урыны, белешмэ телефоннары, министрлыкныц Ьэм ЬББО эш вакыты, дэулэт хезмэте курсэтугэ гаризалар кабул иту графиты турында белешмэлэр керэ.</w:t>
      </w:r>
    </w:p>
    <w:p>
      <w:pPr>
        <w:pStyle w:val="Style10"/>
        <w:keepNext w:val="0"/>
        <w:keepLines w:val="0"/>
        <w:widowControl w:val="0"/>
        <w:shd w:val="clear" w:color="auto" w:fill="auto"/>
        <w:bidi w:val="0"/>
        <w:spacing w:before="0" w:after="140" w:line="240" w:lineRule="auto"/>
        <w:ind w:left="0" w:right="0" w:firstLine="0"/>
        <w:jc w:val="center"/>
      </w:pPr>
      <w:r>
        <w:rPr>
          <w:color w:val="000000"/>
          <w:spacing w:val="0"/>
          <w:w w:val="100"/>
          <w:position w:val="0"/>
          <w:shd w:val="clear" w:color="auto" w:fill="auto"/>
          <w:lang w:val="ru-RU" w:eastAsia="ru-RU" w:bidi="ru-RU"/>
        </w:rPr>
        <w:t>3. Административ процедураларныц составы, эзлеклелеге Ьэм утэу вакыты</w:t>
      </w:r>
    </w:p>
    <w:p>
      <w:pPr>
        <w:pStyle w:val="Style10"/>
        <w:keepNext w:val="0"/>
        <w:keepLines w:val="0"/>
        <w:widowControl w:val="0"/>
        <w:numPr>
          <w:ilvl w:val="0"/>
          <w:numId w:val="29"/>
        </w:numPr>
        <w:shd w:val="clear" w:color="auto" w:fill="auto"/>
        <w:tabs>
          <w:tab w:pos="1246"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хезмэтен курсэту тубэндэге процедураларны уз эченэ ала:</w:t>
      </w:r>
    </w:p>
    <w:p>
      <w:pPr>
        <w:pStyle w:val="Style10"/>
        <w:keepNext w:val="0"/>
        <w:keepLines w:val="0"/>
        <w:widowControl w:val="0"/>
        <w:numPr>
          <w:ilvl w:val="0"/>
          <w:numId w:val="31"/>
        </w:numPr>
        <w:shd w:val="clear" w:color="auto" w:fill="auto"/>
        <w:tabs>
          <w:tab w:pos="1078"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 курсэтугэ гаризаларны кабул иту Ьэм теркэу;</w:t>
      </w:r>
    </w:p>
    <w:p>
      <w:pPr>
        <w:pStyle w:val="Style10"/>
        <w:keepNext w:val="0"/>
        <w:keepLines w:val="0"/>
        <w:widowControl w:val="0"/>
        <w:numPr>
          <w:ilvl w:val="0"/>
          <w:numId w:val="31"/>
        </w:numPr>
        <w:shd w:val="clear" w:color="auto" w:fill="auto"/>
        <w:tabs>
          <w:tab w:pos="1111"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ведомствоара запрос юнэлту;</w:t>
      </w:r>
    </w:p>
    <w:p>
      <w:pPr>
        <w:pStyle w:val="Style10"/>
        <w:keepNext w:val="0"/>
        <w:keepLines w:val="0"/>
        <w:widowControl w:val="0"/>
        <w:numPr>
          <w:ilvl w:val="0"/>
          <w:numId w:val="31"/>
        </w:numPr>
        <w:shd w:val="clear" w:color="auto" w:fill="auto"/>
        <w:tabs>
          <w:tab w:pos="1111" w:val="left"/>
        </w:tabs>
        <w:bidi w:val="0"/>
        <w:spacing w:before="0" w:after="0" w:line="240" w:lineRule="auto"/>
        <w:ind w:left="0" w:right="0" w:firstLine="700"/>
        <w:jc w:val="both"/>
      </w:pPr>
      <w:r>
        <w:rPr>
          <w:color w:val="000000"/>
          <w:spacing w:val="0"/>
          <w:w w:val="100"/>
          <w:position w:val="0"/>
          <w:shd w:val="clear" w:color="auto" w:fill="auto"/>
          <w:lang w:val="ru-RU" w:eastAsia="ru-RU" w:bidi="ru-RU"/>
        </w:rPr>
        <w:t>хезмэт курсэту турында карар кабул иту;</w:t>
      </w:r>
    </w:p>
    <w:p>
      <w:pPr>
        <w:pStyle w:val="Style10"/>
        <w:keepNext w:val="0"/>
        <w:keepLines w:val="0"/>
        <w:widowControl w:val="0"/>
        <w:numPr>
          <w:ilvl w:val="0"/>
          <w:numId w:val="31"/>
        </w:numPr>
        <w:shd w:val="clear" w:color="auto" w:fill="auto"/>
        <w:tabs>
          <w:tab w:pos="1111"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мерэжэгать итучегэ дэулэт хезмэте нэтижэлэрен биру (жибэру);</w:t>
      </w:r>
    </w:p>
    <w:p>
      <w:pPr>
        <w:pStyle w:val="Style10"/>
        <w:keepNext w:val="0"/>
        <w:keepLines w:val="0"/>
        <w:widowControl w:val="0"/>
        <w:numPr>
          <w:ilvl w:val="0"/>
          <w:numId w:val="31"/>
        </w:numPr>
        <w:shd w:val="clear" w:color="auto" w:fill="auto"/>
        <w:tabs>
          <w:tab w:pos="1131"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техник хаталарны тезэту.</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 курсэту ечен документлар ЬББО аша кабул ителэ.</w:t>
      </w:r>
    </w:p>
    <w:p>
      <w:pPr>
        <w:pStyle w:val="Style10"/>
        <w:keepNext w:val="0"/>
        <w:keepLines w:val="0"/>
        <w:widowControl w:val="0"/>
        <w:numPr>
          <w:ilvl w:val="0"/>
          <w:numId w:val="33"/>
        </w:numPr>
        <w:shd w:val="clear" w:color="auto" w:fill="auto"/>
        <w:tabs>
          <w:tab w:pos="153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Мерэжэгать итуче шэхсэн Урта Ьенэри белем биру оешмаларына дэулэт хезмэте курсэтуне сорап мерэжэгать итэ Ьэм элеге Регламентный 2.6.1.1 яки 2.6.1.2 пунктчалары нигезендэ документлар тапшыра.</w:t>
      </w:r>
    </w:p>
    <w:p>
      <w:pPr>
        <w:pStyle w:val="Style10"/>
        <w:keepNext w:val="0"/>
        <w:keepLines w:val="0"/>
        <w:widowControl w:val="0"/>
        <w:numPr>
          <w:ilvl w:val="0"/>
          <w:numId w:val="33"/>
        </w:numPr>
        <w:shd w:val="clear" w:color="auto" w:fill="auto"/>
        <w:tabs>
          <w:tab w:pos="1706" w:val="left"/>
        </w:tabs>
        <w:bidi w:val="0"/>
        <w:spacing w:before="0" w:after="0" w:line="240" w:lineRule="auto"/>
        <w:ind w:left="0" w:right="0" w:firstLine="940"/>
        <w:jc w:val="both"/>
      </w:pPr>
      <w:r>
        <w:rPr>
          <w:color w:val="000000"/>
          <w:spacing w:val="0"/>
          <w:w w:val="100"/>
          <w:position w:val="0"/>
          <w:shd w:val="clear" w:color="auto" w:fill="auto"/>
          <w:lang w:val="ru-RU" w:eastAsia="ru-RU" w:bidi="ru-RU"/>
        </w:rPr>
        <w:t>ЬББО хезмэткэре, гаризалар кабул итуне алып баручы:</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мерэжэгать предметын бил гели;</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элеге Регламентный 2.6.1.1 яки 2.6.1.2 пунктчасында</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курсэтелгэн талэплэргэ туры килу-килмэвен тикшерэ;</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гариза биручегэ документлар кабул итудэ расписка бирэ.</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Элеге пунктта билгелэнгэн процедуралар мерэжэгать итуче</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мерэжэгать иткэн кенне гамэлгэ ашырыла.</w:t>
      </w:r>
    </w:p>
    <w:p>
      <w:pPr>
        <w:pStyle w:val="Style10"/>
        <w:keepNext w:val="0"/>
        <w:keepLines w:val="0"/>
        <w:widowControl w:val="0"/>
        <w:shd w:val="clear" w:color="auto" w:fill="auto"/>
        <w:bidi w:val="0"/>
        <w:spacing w:before="0" w:after="0" w:line="240" w:lineRule="auto"/>
        <w:ind w:left="700" w:right="0" w:firstLine="20"/>
        <w:jc w:val="both"/>
      </w:pPr>
      <w:r>
        <w:rPr>
          <w:color w:val="000000"/>
          <w:spacing w:val="0"/>
          <w:w w:val="100"/>
          <w:position w:val="0"/>
          <w:shd w:val="clear" w:color="auto" w:fill="auto"/>
          <w:lang w:val="ru-RU" w:eastAsia="ru-RU" w:bidi="ru-RU"/>
        </w:rPr>
        <w:t>Процедураларнын нэтижэсе: жибэрергэ эзер гариза Ьэм документлар пакеты.</w:t>
      </w:r>
    </w:p>
    <w:p>
      <w:pPr>
        <w:pStyle w:val="Style10"/>
        <w:keepNext w:val="0"/>
        <w:keepLines w:val="0"/>
        <w:widowControl w:val="0"/>
        <w:numPr>
          <w:ilvl w:val="0"/>
          <w:numId w:val="33"/>
        </w:numPr>
        <w:shd w:val="clear" w:color="auto" w:fill="auto"/>
        <w:tabs>
          <w:tab w:pos="153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РФ Порталы, ТР Порталы аша электрон рэвештэ дэулэт хезмэте курсэту ечен документлар кабул иту.</w:t>
      </w:r>
    </w:p>
    <w:p>
      <w:pPr>
        <w:pStyle w:val="Style10"/>
        <w:keepNext w:val="0"/>
        <w:keepLines w:val="0"/>
        <w:widowControl w:val="0"/>
        <w:numPr>
          <w:ilvl w:val="0"/>
          <w:numId w:val="35"/>
        </w:numPr>
        <w:shd w:val="clear" w:color="auto" w:fill="auto"/>
        <w:tabs>
          <w:tab w:pos="1688"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Гариза бируче электрон формада РФ Порталы, ТР Порталы аша тубэндэге гамэллэрне башкара: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авторизацияне РФ порталында, ТР порталында башкара; РФ порталында, ТР порталында электрон гариза формасын ача; шэхси мэгълуматларны эшкэртугэ ризалыгын раслый(электрон гариза формасында тиешле билге билгели);</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хезмэтен курсэту ечен кирэкле Ьэм мэжбури белешмэлэрне уз эченэ алган электрон гариза формасын тутыра;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документларны электрон формада яки документларнын электрон образларын электрон гариза формасында беркетэ (кирэк булганда);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электрон формада дэулэт хезмэте курсэтунен шартлары Ьэм тэртибе белэн танышу Ьэм килешеп эшлэу фактын раслый (электрон гариза формасында ризалык турында тиешле билге билгели);</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хэбэр ителгэн мэгълуматларныц дереслеген раслый (электрон гариза формасында ризалык турында тиешле билге билгели);</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тутырылган электрон гаризаны жибэрэ (электрон гариза формасында тиешле теймэгэ басыгыз);</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электрон гариза Федераль закон № 63-Ф3талэплэре Ьэм Федераль закон № 210-Ф талэплэре нигезендэ (гади электрон имза Ьэм (яки) кечэйтелгэн квалификацияле электрон имза белэн) имзалана;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электрон гариза жибэру турында хэбэр ала.</w:t>
      </w:r>
    </w:p>
    <w:p>
      <w:pPr>
        <w:pStyle w:val="Style10"/>
        <w:keepNext w:val="0"/>
        <w:keepLines w:val="0"/>
        <w:widowControl w:val="0"/>
        <w:numPr>
          <w:ilvl w:val="0"/>
          <w:numId w:val="35"/>
        </w:numPr>
        <w:shd w:val="clear" w:color="auto" w:fill="auto"/>
        <w:tabs>
          <w:tab w:pos="1693"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Элеге пунктта билгелэнгэн процедуралар мерэжэгать итуче мерэжэгать иткэн кенне гамэлгэ ашырыла.</w:t>
      </w:r>
    </w:p>
    <w:p>
      <w:pPr>
        <w:pStyle w:val="Style10"/>
        <w:keepNext w:val="0"/>
        <w:keepLines w:val="0"/>
        <w:widowControl w:val="0"/>
        <w:numPr>
          <w:ilvl w:val="0"/>
          <w:numId w:val="35"/>
        </w:numPr>
        <w:shd w:val="clear" w:color="auto" w:fill="auto"/>
        <w:tabs>
          <w:tab w:pos="1688"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Процедураларнын нэтижэсе: электрон узара хезмэттэшлек аша ЬББОга юнэлтелгэн электрон эш.</w:t>
      </w:r>
    </w:p>
    <w:p>
      <w:pPr>
        <w:pStyle w:val="Style10"/>
        <w:keepNext w:val="0"/>
        <w:keepLines w:val="0"/>
        <w:widowControl w:val="0"/>
        <w:numPr>
          <w:ilvl w:val="0"/>
          <w:numId w:val="29"/>
        </w:numPr>
        <w:shd w:val="clear" w:color="auto" w:fill="auto"/>
        <w:tabs>
          <w:tab w:pos="1586"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хезмэтен курсэтудэ катнашучы органнарга (оешмаларга) ведомствоара запрослар формалаштыру Ьэм жибэру.</w:t>
      </w:r>
    </w:p>
    <w:p>
      <w:pPr>
        <w:pStyle w:val="Style10"/>
        <w:keepNext w:val="0"/>
        <w:keepLines w:val="0"/>
        <w:widowControl w:val="0"/>
        <w:numPr>
          <w:ilvl w:val="0"/>
          <w:numId w:val="37"/>
        </w:numPr>
        <w:shd w:val="clear" w:color="auto" w:fill="auto"/>
        <w:tabs>
          <w:tab w:pos="1586"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Запросим жибэру очен нигез булып гариза бирученен теркэлгэн гаризасы тора.</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Ведомствоара запрослар жибэру ечен жаваплы ЬББО хезмэткэре элеге Регламентный 2.6.6 пунктында каралган документларны Ьэм белешмэлэрне биру турында запрослар эзерли Ьэм жибэрэ (шул исэптэн ведомствоара электрон хезмэттэшлекнен бердэм системасын кулланып).</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 курсэту ечен кирэкле документлар исемлеге:</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Мэгариф турында документлар Ьэм (яисэ) белем алу турында Ьэм квалификация турында документлар турында белешмэлэр - Мэгариф Ьэм фэн елкэсендэ кузэтчелек буенча Федераль хезмэт, «Мэгариф турында Ьэм (яисэ) квалификация документлары турында белешмэлэрнен федераль реестры» федераль мэгълумат системасы;</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Россия Федерациясе гражданы паспортынын гамэлдэ булуы (гамэлдэ булмавы) турында белешмэлэр, чит ил гражданына яисэ гражданлыгы булмаган затка вакытлыча яшэугэ рехсэт биру турында белешмэлэр - Россия Федерациясе Эчке эшлэр министрлыгы;</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салым тулэученец идентификацион номеры турында мэгълумат - Федераль салым хезмэте;</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 xml:space="preserve">шэхси лицевой счетныц иминият номеры турында белешмэлэр. </w:t>
      </w:r>
      <w:r>
        <w:rPr>
          <w:color w:val="000000"/>
          <w:spacing w:val="0"/>
          <w:w w:val="100"/>
          <w:position w:val="0"/>
          <w:shd w:val="clear" w:color="auto" w:fill="auto"/>
          <w:lang w:val="en-US" w:eastAsia="en-US" w:bidi="en-US"/>
        </w:rPr>
        <w:t xml:space="preserve">Copay </w:t>
      </w:r>
      <w:r>
        <w:rPr>
          <w:color w:val="000000"/>
          <w:spacing w:val="0"/>
          <w:w w:val="100"/>
          <w:position w:val="0"/>
          <w:shd w:val="clear" w:color="auto" w:fill="auto"/>
          <w:lang w:val="ru-RU" w:eastAsia="ru-RU" w:bidi="ru-RU"/>
        </w:rPr>
        <w:t>Россия Федерациясе Пенсия фондына жибэрелэ (элеге абзац талэбе 2022 елнын 31 декабренэ кадэр гамэлдэ);</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 xml:space="preserve">шэхси лицевой счетнын иминият номеры турында белешмэлэр. </w:t>
      </w:r>
      <w:r>
        <w:rPr>
          <w:color w:val="000000"/>
          <w:spacing w:val="0"/>
          <w:w w:val="100"/>
          <w:position w:val="0"/>
          <w:shd w:val="clear" w:color="auto" w:fill="auto"/>
          <w:lang w:val="en-US" w:eastAsia="en-US" w:bidi="en-US"/>
        </w:rPr>
        <w:t xml:space="preserve">Copay </w:t>
      </w:r>
      <w:r>
        <w:rPr>
          <w:color w:val="000000"/>
          <w:spacing w:val="0"/>
          <w:w w:val="100"/>
          <w:position w:val="0"/>
          <w:shd w:val="clear" w:color="auto" w:fill="auto"/>
          <w:lang w:val="ru-RU" w:eastAsia="ru-RU" w:bidi="ru-RU"/>
        </w:rPr>
        <w:t>Россия Федерациясе Пенсия Ьэм социаль иминият фондына жибэрелэ (элеге абзац талэбе 2023 елнын 1 гыйнварыннан гамэлдэ);</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 xml:space="preserve">инвалидлык билгелэу фактын раслаучы мэгълуматлар. </w:t>
      </w:r>
      <w:r>
        <w:rPr>
          <w:color w:val="000000"/>
          <w:spacing w:val="0"/>
          <w:w w:val="100"/>
          <w:position w:val="0"/>
          <w:shd w:val="clear" w:color="auto" w:fill="auto"/>
          <w:lang w:val="en-US" w:eastAsia="en-US" w:bidi="en-US"/>
        </w:rPr>
        <w:t xml:space="preserve">Copay </w:t>
      </w:r>
      <w:r>
        <w:rPr>
          <w:color w:val="000000"/>
          <w:spacing w:val="0"/>
          <w:w w:val="100"/>
          <w:position w:val="0"/>
          <w:shd w:val="clear" w:color="auto" w:fill="auto"/>
          <w:lang w:val="ru-RU" w:eastAsia="ru-RU" w:bidi="ru-RU"/>
        </w:rPr>
        <w:t>Россия Федерациясе Пенсия фондына жибэрелэ (элеге абзац талэбе 2022 елнын 31 декабренэ кадэр гамэлдэ);</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 xml:space="preserve">инвалидлык билгелэу фактын раслаучы мэгълуматлар. </w:t>
      </w:r>
      <w:r>
        <w:rPr>
          <w:color w:val="000000"/>
          <w:spacing w:val="0"/>
          <w:w w:val="100"/>
          <w:position w:val="0"/>
          <w:shd w:val="clear" w:color="auto" w:fill="auto"/>
          <w:lang w:val="en-US" w:eastAsia="en-US" w:bidi="en-US"/>
        </w:rPr>
        <w:t xml:space="preserve">Copay </w:t>
      </w:r>
      <w:r>
        <w:rPr>
          <w:color w:val="000000"/>
          <w:spacing w:val="0"/>
          <w:w w:val="100"/>
          <w:position w:val="0"/>
          <w:shd w:val="clear" w:color="auto" w:fill="auto"/>
          <w:lang w:val="ru-RU" w:eastAsia="ru-RU" w:bidi="ru-RU"/>
        </w:rPr>
        <w:t>Россия Федерациясе Пенсия Ьэм социаль иминият фондына жибэрелэ (элеге абзац талэбе 2023 елнын 1 гыйнварыннан гамэлдэ).</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Ведомствоара мэгълумат запросы курсэтелгэн органнарга мерэжэгать итучегэ дэулэт хезмэте курсэту максатыннан жибэрелэ.</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Элеге пунктчада билгелэнгэн процедуралар гариза кабул ителгэн кенне Ьэм гаризага кушып бирелгэн документларда башкарыла.</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Процедура нэтижэсе: мэгълумат Ьэм документлар биру турында запрослар.</w:t>
      </w:r>
    </w:p>
    <w:p>
      <w:pPr>
        <w:pStyle w:val="Style10"/>
        <w:keepNext w:val="0"/>
        <w:keepLines w:val="0"/>
        <w:widowControl w:val="0"/>
        <w:numPr>
          <w:ilvl w:val="0"/>
          <w:numId w:val="37"/>
        </w:numPr>
        <w:shd w:val="clear" w:color="auto" w:fill="auto"/>
        <w:tabs>
          <w:tab w:pos="1455" w:val="left"/>
        </w:tabs>
        <w:bidi w:val="0"/>
        <w:spacing w:before="0" w:after="0" w:line="240" w:lineRule="auto"/>
        <w:ind w:left="0" w:right="0" w:firstLine="740"/>
        <w:jc w:val="both"/>
      </w:pPr>
      <w:r>
        <w:rPr>
          <w:color w:val="000000"/>
          <w:spacing w:val="0"/>
          <w:w w:val="100"/>
          <w:position w:val="0"/>
          <w:shd w:val="clear" w:color="auto" w:fill="auto"/>
          <w:lang w:val="ru-RU" w:eastAsia="ru-RU" w:bidi="ru-RU"/>
        </w:rPr>
        <w:t xml:space="preserve">Ведомствоара запрослар буенча 2.6.6 пунктында каралган документлар (аларныц кучермэлэре яки алардагы белешмэлэр). элеге регламент Россия Федерациясе Хекумэтенец «Дэулэт Ьэм муниципаль хезмэтлэр курсэткэндэ ведомствоара мэгълумати хезмэттэшлек кагыйдэлэрен, шул исэптэн Россия Федерациясе субъектлары дэулэт хакимиятенец башкарма органнары Ьэм (яисэ) жирле узидарэ органнары арасында ведомствоара мэгълумати бэйлэнешне оештыруныц тэкъдим ителэ торган кагыйдэлэрен раслау турында Ьэм Россия Федерациясе Хекумэтенец кайбер актларыньщ Ьэм Россия Федерациясе </w:t>
      </w:r>
      <w:r>
        <w:rPr>
          <w:color w:val="000000"/>
          <w:spacing w:val="0"/>
          <w:w w:val="100"/>
          <w:position w:val="0"/>
          <w:shd w:val="clear" w:color="auto" w:fill="auto"/>
          <w:lang w:val="ru-RU" w:eastAsia="ru-RU" w:bidi="ru-RU"/>
        </w:rPr>
        <w:t>Хекумэтенец кайбер актларыныц уз кечлэрен югалтуын тану» 23.06.2021 ел, № 963 карары нигезендэ элеге документлар электрон формада булган органнар тарафыннан бирелэ, ведомствоара запрос жибэрелгэннэн сон 48 сэгатьтэн дэ сонга калмыйча.</w:t>
      </w:r>
    </w:p>
    <w:p>
      <w:pPr>
        <w:pStyle w:val="Style10"/>
        <w:keepNext w:val="0"/>
        <w:keepLines w:val="0"/>
        <w:widowControl w:val="0"/>
        <w:numPr>
          <w:ilvl w:val="0"/>
          <w:numId w:val="37"/>
        </w:numPr>
        <w:shd w:val="clear" w:color="auto" w:fill="auto"/>
        <w:tabs>
          <w:tab w:pos="1524" w:val="left"/>
        </w:tabs>
        <w:bidi w:val="0"/>
        <w:spacing w:before="0" w:after="0" w:line="240" w:lineRule="auto"/>
        <w:ind w:left="0" w:right="0" w:firstLine="760"/>
        <w:jc w:val="both"/>
      </w:pPr>
      <w:r>
        <w:rPr>
          <w:color w:val="000000"/>
          <w:spacing w:val="0"/>
          <w:w w:val="100"/>
          <w:position w:val="0"/>
          <w:shd w:val="clear" w:color="auto" w:fill="auto"/>
          <w:lang w:val="ru-RU" w:eastAsia="ru-RU" w:bidi="ru-RU"/>
        </w:rPr>
        <w:t>Ведомствоара мэгълумати хезмэттэшлек кэгазьдэ башкарылырга мемкин:</w:t>
      </w:r>
    </w:p>
    <w:p>
      <w:pPr>
        <w:pStyle w:val="Style10"/>
        <w:keepNext w:val="0"/>
        <w:keepLines w:val="0"/>
        <w:widowControl w:val="0"/>
        <w:numPr>
          <w:ilvl w:val="0"/>
          <w:numId w:val="39"/>
        </w:numPr>
        <w:shd w:val="clear" w:color="auto" w:fill="auto"/>
        <w:tabs>
          <w:tab w:pos="1071" w:val="left"/>
        </w:tabs>
        <w:bidi w:val="0"/>
        <w:spacing w:before="0" w:after="0" w:line="240" w:lineRule="auto"/>
        <w:ind w:left="0" w:right="0" w:firstLine="760"/>
        <w:jc w:val="both"/>
      </w:pPr>
      <w:r>
        <w:rPr>
          <w:color w:val="000000"/>
          <w:spacing w:val="0"/>
          <w:w w:val="100"/>
          <w:position w:val="0"/>
          <w:shd w:val="clear" w:color="auto" w:fill="auto"/>
          <w:lang w:val="ru-RU" w:eastAsia="ru-RU" w:bidi="ru-RU"/>
        </w:rPr>
        <w:t>электрон формада сорала торган белешмэлэр булмау сэбэпле, ведомствоара мэгълумати бэйлэнешне электрон формада гамэлгэ ашыра алмаганда;</w:t>
      </w:r>
    </w:p>
    <w:p>
      <w:pPr>
        <w:pStyle w:val="Style10"/>
        <w:keepNext w:val="0"/>
        <w:keepLines w:val="0"/>
        <w:widowControl w:val="0"/>
        <w:numPr>
          <w:ilvl w:val="0"/>
          <w:numId w:val="39"/>
        </w:numPr>
        <w:shd w:val="clear" w:color="auto" w:fill="auto"/>
        <w:tabs>
          <w:tab w:pos="1076" w:val="left"/>
        </w:tabs>
        <w:bidi w:val="0"/>
        <w:spacing w:before="0" w:after="0" w:line="240" w:lineRule="auto"/>
        <w:ind w:left="0" w:right="0" w:firstLine="760"/>
        <w:jc w:val="both"/>
      </w:pPr>
      <w:r>
        <w:rPr>
          <w:color w:val="000000"/>
          <w:spacing w:val="0"/>
          <w:w w:val="100"/>
          <w:position w:val="0"/>
          <w:shd w:val="clear" w:color="auto" w:fill="auto"/>
          <w:lang w:val="ru-RU" w:eastAsia="ru-RU" w:bidi="ru-RU"/>
        </w:rPr>
        <w:t>кирэк булганда, ведомствоара запрос жибэргэндэ кэгазьгэ документларнын оригиналларын тапшыру.</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Эгэр ведомствоара хезмэттэшлек кэгазьдэ башкарылса, 2.6.6 пунктында каралган документлар (аларныц кучермэлэре яки алардагы белешмэлэр). элеге Регламент элеге документлар карамагында булган органнар тарафыннан бирелэ.</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210-ФЗ номерлы Федераль законный 7</w:t>
      </w:r>
      <w:r>
        <w:rPr>
          <w:color w:val="000000"/>
          <w:spacing w:val="0"/>
          <w:w w:val="100"/>
          <w:position w:val="0"/>
          <w:shd w:val="clear" w:color="auto" w:fill="auto"/>
          <w:vertAlign w:val="superscript"/>
          <w:lang w:val="ru-RU" w:eastAsia="ru-RU" w:bidi="ru-RU"/>
        </w:rPr>
        <w:t>2</w:t>
      </w:r>
      <w:r>
        <w:rPr>
          <w:color w:val="000000"/>
          <w:spacing w:val="0"/>
          <w:w w:val="100"/>
          <w:position w:val="0"/>
          <w:shd w:val="clear" w:color="auto" w:fill="auto"/>
          <w:lang w:val="ru-RU" w:eastAsia="ru-RU" w:bidi="ru-RU"/>
        </w:rPr>
        <w:t xml:space="preserve"> статьясындагы 3 олеше нигезендэ ведомствоара запрос килгэн кеннэн алып биш эш кененнэн дэ артып китэ алмый.</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Процедуранын нэтижэсе: сорала торган документларны (аларнын кучермэлэре яки алардагы мэгълуматлар) алу.</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Белешмэлэрне куллануныц максатлары-мерэжагать итуче тарафыннан тапшырылган документларнын дереслеген билгелэу, шулай ук законнарны Иэм гариза бирученец хокукларын бозуны бетерэ торган карарлар кабул иту.</w:t>
      </w:r>
    </w:p>
    <w:p>
      <w:pPr>
        <w:pStyle w:val="Style10"/>
        <w:keepNext w:val="0"/>
        <w:keepLines w:val="0"/>
        <w:widowControl w:val="0"/>
        <w:numPr>
          <w:ilvl w:val="0"/>
          <w:numId w:val="37"/>
        </w:numPr>
        <w:shd w:val="clear" w:color="auto" w:fill="auto"/>
        <w:tabs>
          <w:tab w:pos="1490" w:val="left"/>
        </w:tabs>
        <w:bidi w:val="0"/>
        <w:spacing w:before="0" w:after="0" w:line="240" w:lineRule="auto"/>
        <w:ind w:left="0" w:right="0" w:firstLine="760"/>
        <w:jc w:val="both"/>
      </w:pPr>
      <w:r>
        <w:rPr>
          <w:color w:val="000000"/>
          <w:spacing w:val="0"/>
          <w:w w:val="100"/>
          <w:position w:val="0"/>
          <w:shd w:val="clear" w:color="auto" w:fill="auto"/>
          <w:lang w:val="ru-RU" w:eastAsia="ru-RU" w:bidi="ru-RU"/>
        </w:rPr>
        <w:t>Ведомствоара запрослар жибэру ечен жаваплы вазыйфаи зат:</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дэулэт хезмэте курсэту ечен кирэкле ведомствоара электрон хезмэттэшлек системасы аша сорала торган документларны (белешмэлэрне) яисэ документ Ьэм (яки) мэгълумат булмаганда кире кагу турында хэбэрнамэ ала;</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2.7.1 пунктында каралган нигезлэр булганда. Регламент, дэулэт хезмэте курсэту ечен кирэкле документларны кабул итудэн баш тарту турында карар проектын эзерли.</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Дэулэт хезмэтен курсэту ечен кирэкле документларны кабул итудэн баш тарту турында карар проекты (дэулэт хезмэтен курсэту ечен кирэкле документларны кабул итудэн баш тарту нигезлэре мондый документларга карата билгелэнгэн талэплэрне бозуга бэйле булса, документлар кабул итудэн баш тарту нигезлэре документларнын (мэгълуматлар, белешмэлэр) атамасы турында мэгълумат булырга тиеш, алар тапшырылмаган, дерес булмаган Ьэм (яисэ) каршылыклы белешмэлэр, билгелэнгэн талэплэрне бозып рэсмилэштерелгэн), раслауга билгелэнгэн тэртиптэ электрон документ эйлэнеше системасы аша жибэрелэ.</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Элеге пунктчада билгелэнэ торган административ процедуралар ведомствоара запрослар буенча белешмэлэр алган конне башкарыла.</w:t>
      </w:r>
    </w:p>
    <w:p>
      <w:pPr>
        <w:pStyle w:val="Style10"/>
        <w:keepNext w:val="0"/>
        <w:keepLines w:val="0"/>
        <w:widowControl w:val="0"/>
        <w:shd w:val="clear" w:color="auto" w:fill="auto"/>
        <w:bidi w:val="0"/>
        <w:spacing w:before="0" w:after="0" w:line="240" w:lineRule="auto"/>
        <w:ind w:left="0" w:right="0" w:firstLine="760"/>
        <w:jc w:val="both"/>
      </w:pPr>
      <w:r>
        <w:rPr>
          <w:color w:val="000000"/>
          <w:spacing w:val="0"/>
          <w:w w:val="100"/>
          <w:position w:val="0"/>
          <w:shd w:val="clear" w:color="auto" w:fill="auto"/>
          <w:lang w:val="ru-RU" w:eastAsia="ru-RU" w:bidi="ru-RU"/>
        </w:rPr>
        <w:t>Административ процедураларны утэу нэтижэлэре тубэндэгелэрдэн гыйбарэт: дэулэт хезмэтен курсэту ечен кирэкле документлар (белешмэлэр), дэулэт хезмэтен курсэту ечен кирэкле документларны кабул итудэн баш тарту турында карар проекты.</w:t>
      </w:r>
    </w:p>
    <w:p>
      <w:pPr>
        <w:pStyle w:val="Style10"/>
        <w:keepNext w:val="0"/>
        <w:keepLines w:val="0"/>
        <w:widowControl w:val="0"/>
        <w:numPr>
          <w:ilvl w:val="0"/>
          <w:numId w:val="41"/>
        </w:numPr>
        <w:shd w:val="clear" w:color="auto" w:fill="auto"/>
        <w:tabs>
          <w:tab w:pos="1451" w:val="left"/>
        </w:tabs>
        <w:bidi w:val="0"/>
        <w:spacing w:before="0" w:after="0" w:line="252" w:lineRule="auto"/>
        <w:ind w:left="0" w:right="0" w:firstLine="760"/>
        <w:jc w:val="both"/>
      </w:pPr>
      <w:r>
        <w:rPr>
          <w:color w:val="000000"/>
          <w:spacing w:val="0"/>
          <w:w w:val="100"/>
          <w:position w:val="0"/>
          <w:shd w:val="clear" w:color="auto" w:fill="auto"/>
          <w:lang w:val="ru-RU" w:eastAsia="ru-RU" w:bidi="ru-RU"/>
        </w:rPr>
        <w:t>Документларны Иэм белешмэлэрне карау (карар кабул иту критерийларына билгелэнгэн документларнын Иэм белешмэлэрнец туры килуен тикшеру).</w:t>
      </w:r>
    </w:p>
    <w:p>
      <w:pPr>
        <w:pStyle w:val="Style10"/>
        <w:keepNext w:val="0"/>
        <w:keepLines w:val="0"/>
        <w:widowControl w:val="0"/>
        <w:numPr>
          <w:ilvl w:val="0"/>
          <w:numId w:val="43"/>
        </w:numPr>
        <w:shd w:val="clear" w:color="auto" w:fill="auto"/>
        <w:tabs>
          <w:tab w:pos="1422"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Административ процедураны гамэлгэ ашыра башлауньщ нигезе булып дэулэт хезмэтен курсэту ечен кирэкле гариза Ьэм башка документлар килу тора.</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Административ процедураны башкару ечен жаваплы вазыйфаи зат (хезмэткэр) ЬББО боерыгы белэн билгелэнэ (алга таба - документлар кабул иту ечен жаваплы вазыйфаи зат).</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Документлар кергэннэн сон, документлар кабул иту ечен жаваплы вазыйфаи зат:</w:t>
      </w:r>
    </w:p>
    <w:p>
      <w:pPr>
        <w:pStyle w:val="Style10"/>
        <w:keepNext w:val="0"/>
        <w:keepLines w:val="0"/>
        <w:widowControl w:val="0"/>
        <w:shd w:val="clear" w:color="auto" w:fill="auto"/>
        <w:tabs>
          <w:tab w:pos="1075"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а)</w:t>
        <w:tab/>
        <w:t>кергэн электрон эшлэрне, шул исэптэн мерэжэгать итуче тарафыннан электрон формада Ьэм документларнын электрон образларын ейрэнэ;</w:t>
      </w:r>
    </w:p>
    <w:p>
      <w:pPr>
        <w:pStyle w:val="Style10"/>
        <w:keepNext w:val="0"/>
        <w:keepLines w:val="0"/>
        <w:widowControl w:val="0"/>
        <w:shd w:val="clear" w:color="auto" w:fill="auto"/>
        <w:tabs>
          <w:tab w:pos="109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б)</w:t>
        <w:tab/>
        <w:t>документларнын электрон образларыныц тулылыгын, укылуын тикшерэ;</w:t>
      </w:r>
    </w:p>
    <w:p>
      <w:pPr>
        <w:pStyle w:val="Style10"/>
        <w:keepNext w:val="0"/>
        <w:keepLines w:val="0"/>
        <w:widowControl w:val="0"/>
        <w:shd w:val="clear" w:color="auto" w:fill="auto"/>
        <w:tabs>
          <w:tab w:pos="1075"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в)</w:t>
        <w:tab/>
        <w:t>гаризага эшлэр номенклатурасы нигезендэ номер Иэм «Документларны тикшеру» статусы бирелэ, бу РФ Порталыныц, ТР Порталынын шэхси кабинетында чагыла;</w:t>
      </w:r>
    </w:p>
    <w:p>
      <w:pPr>
        <w:pStyle w:val="Style10"/>
        <w:keepNext w:val="0"/>
        <w:keepLines w:val="0"/>
        <w:widowControl w:val="0"/>
        <w:shd w:val="clear" w:color="auto" w:fill="auto"/>
        <w:tabs>
          <w:tab w:pos="1075"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г)</w:t>
        <w:tab/>
        <w:t>РФ Порталына, ТР Порталына мерэжэгать иту юлы белэн электрон имзаныц гамэлдэ буду шартларыныц утэлешен тикшерэ (гариза бируче тарафыннан кечэйтелгэн квалификацияле электрон имза белэн имзаланган документларнын электрон образлары тапшырылган очракта).</w:t>
      </w:r>
    </w:p>
    <w:p>
      <w:pPr>
        <w:pStyle w:val="Style10"/>
        <w:keepNext w:val="0"/>
        <w:keepLines w:val="0"/>
        <w:widowControl w:val="0"/>
        <w:numPr>
          <w:ilvl w:val="0"/>
          <w:numId w:val="43"/>
        </w:numPr>
        <w:shd w:val="clear" w:color="auto" w:fill="auto"/>
        <w:tabs>
          <w:tab w:pos="1426" w:val="left"/>
        </w:tabs>
        <w:bidi w:val="0"/>
        <w:spacing w:before="0" w:after="0" w:line="240" w:lineRule="auto"/>
        <w:ind w:left="0" w:right="0" w:firstLine="740"/>
        <w:jc w:val="both"/>
      </w:pPr>
      <w:r>
        <w:rPr>
          <w:color w:val="000000"/>
          <w:spacing w:val="0"/>
          <w:w w:val="100"/>
          <w:position w:val="0"/>
          <w:shd w:val="clear" w:color="auto" w:fill="auto"/>
          <w:lang w:val="ru-RU" w:eastAsia="ru-RU" w:bidi="ru-RU"/>
        </w:rPr>
        <w:t>Элеге Регламентный 2.7.1 пунктында каралган нигезлэр булганда, дэулэт хезмэте курсэту ечен кирэкле документларны кабул итудэн баш тарту турында карар кабул итэ.</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Баш тарту сэбэплэрен курсэтеп, документлар кабул итудэн баш тарту турында карар (дэулэт хезмэтен курсэту ечен кирэкле документларны кабул итудэн баш тарту ечен нигез элеге Регламентка кушымта № 3 нигезендэ форма белэн рэсмилэштерелсэ, электрон документ эйлэнеше системасында теркэлэ йэм ЬББО вэкалэтле вазыйфаи зат тарафыннан имзалана Ьэм гариза бируче шэхси кабинетына РФ порталына, ТР Порталына гариза бирелгэн кеннэн бер кеннэн дэ соцга калмыйча жибэрелэ.</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Кечэйтелгэн квалификацияле электрон имзаны тикшеру нэтижэсендэ анын гамэлдэ булу шартларыныц утэлмэве ачыкланган очракта, белдерудэ Федераль законный №63-Ф3 11 статьясы пунктлары булырга тиеш.</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Документлар кабул итудэн баш тарту ечен нигезлэр булмаган очракта, документлар кабул иту ечен жаваплы вазыйфаи зат гаризада курсэтелгэн гаризаны теркэу номеры, гаризаны алу датасы, аца тапшырылган документлар исемлеге, дэулэт хезмэте курсэтуе нэтижэлэрен алу датасы булган гариза килу турында белдеру кэгазе жибэрэ.</w:t>
      </w:r>
    </w:p>
    <w:p>
      <w:pPr>
        <w:pStyle w:val="Style10"/>
        <w:keepNext w:val="0"/>
        <w:keepLines w:val="0"/>
        <w:widowControl w:val="0"/>
        <w:numPr>
          <w:ilvl w:val="0"/>
          <w:numId w:val="43"/>
        </w:numPr>
        <w:shd w:val="clear" w:color="auto" w:fill="auto"/>
        <w:tabs>
          <w:tab w:pos="1614" w:val="left"/>
          <w:tab w:pos="5733" w:val="left"/>
        </w:tabs>
        <w:bidi w:val="0"/>
        <w:spacing w:before="0" w:after="0" w:line="240" w:lineRule="auto"/>
        <w:ind w:left="0" w:right="0" w:firstLine="640"/>
        <w:jc w:val="both"/>
      </w:pPr>
      <w:r>
        <w:rPr>
          <w:color w:val="000000"/>
          <w:spacing w:val="0"/>
          <w:w w:val="100"/>
          <w:position w:val="0"/>
          <w:shd w:val="clear" w:color="auto" w:fill="auto"/>
          <w:lang w:val="ru-RU" w:eastAsia="ru-RU" w:bidi="ru-RU"/>
        </w:rPr>
        <w:t>Олеге Регламентныц 3.3.1,</w:t>
        <w:tab/>
        <w:t>3.3.2 пунктларында курсэтелгэн</w:t>
      </w:r>
    </w:p>
    <w:p>
      <w:pPr>
        <w:pStyle w:val="Style1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ru-RU" w:eastAsia="ru-RU" w:bidi="ru-RU"/>
        </w:rPr>
        <w:t>процедураларны утэу дэулэт Иэм муниципаль хезмэтлэр курсэту ечен билгелэнгэн автоматлаштырылган мэгълумат системасын кулланып автомат режимда башкарылырга мемкин.</w:t>
      </w:r>
    </w:p>
    <w:p>
      <w:pPr>
        <w:pStyle w:val="Style10"/>
        <w:keepNext w:val="0"/>
        <w:keepLines w:val="0"/>
        <w:widowControl w:val="0"/>
        <w:numPr>
          <w:ilvl w:val="0"/>
          <w:numId w:val="43"/>
        </w:numPr>
        <w:shd w:val="clear" w:color="auto" w:fill="auto"/>
        <w:tabs>
          <w:tab w:pos="1412" w:val="left"/>
        </w:tabs>
        <w:bidi w:val="0"/>
        <w:spacing w:before="0" w:after="0" w:line="240" w:lineRule="auto"/>
        <w:ind w:left="0" w:right="0" w:firstLine="640"/>
        <w:jc w:val="both"/>
      </w:pPr>
      <w:r>
        <w:rPr>
          <w:color w:val="000000"/>
          <w:spacing w:val="0"/>
          <w:w w:val="100"/>
          <w:position w:val="0"/>
          <w:shd w:val="clear" w:color="auto" w:fill="auto"/>
          <w:lang w:val="ru-RU" w:eastAsia="ru-RU" w:bidi="ru-RU"/>
        </w:rPr>
        <w:t>Элеге пунктта билгелэнгэн процедуралар карау ечен гариза кергэн кеннэн алып бер эш кене дэвамында башкарыла.</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Процедураларнын нэтижэсе: карау ечен кабул ителгэн гариза яки документлар кабул итудэн баш тарту турында белдеру.</w:t>
      </w:r>
    </w:p>
    <w:p>
      <w:pPr>
        <w:pStyle w:val="Style10"/>
        <w:keepNext w:val="0"/>
        <w:keepLines w:val="0"/>
        <w:widowControl w:val="0"/>
        <w:numPr>
          <w:ilvl w:val="0"/>
          <w:numId w:val="41"/>
        </w:numPr>
        <w:shd w:val="clear" w:color="auto" w:fill="auto"/>
        <w:tabs>
          <w:tab w:pos="1412"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хезмэтен курсэтудэ катнашучы органнарга ведомствоара запрослар жибэру.</w:t>
      </w:r>
    </w:p>
    <w:p>
      <w:pPr>
        <w:pStyle w:val="Style10"/>
        <w:keepNext w:val="0"/>
        <w:keepLines w:val="0"/>
        <w:widowControl w:val="0"/>
        <w:numPr>
          <w:ilvl w:val="0"/>
          <w:numId w:val="45"/>
        </w:numPr>
        <w:shd w:val="clear" w:color="auto" w:fill="auto"/>
        <w:tabs>
          <w:tab w:pos="1459"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Административ процедураны гамэлгэ ашыра башлауныц нигезе- административ процедураны башкаруга вэкалэтле вазыйфаи зат (хезмэткэр), мерэжэгать итучедэн кабул ителгэн документларны кабул иту ечен жаваплы вазыйфаи заттан (хезмэткэр) алу.</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Административ процедураны башкару ечен жаваплы вазыйфаи зат (хезмэткэр) - ведомствоара запрослар жибэру ечен жаваплы вазыйфаи зат.</w:t>
      </w:r>
    </w:p>
    <w:p>
      <w:pPr>
        <w:pStyle w:val="Style10"/>
        <w:keepNext w:val="0"/>
        <w:keepLines w:val="0"/>
        <w:widowControl w:val="0"/>
        <w:numPr>
          <w:ilvl w:val="0"/>
          <w:numId w:val="45"/>
        </w:numPr>
        <w:shd w:val="clear" w:color="auto" w:fill="auto"/>
        <w:tabs>
          <w:tab w:pos="1459"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Ведомствоара запрослар юнэлеше ечен жаваплы вазыйфаи зат электрон формада ведомствоара электрон багланышлар системасы (алга таба-СМЭВ)аша формалаштыра Ьэм жибэрэ, техник мемкинлек булмаганда - башка ысуллар белэн, элеге Регламентный 2.6.7 пунктында каралган документлар Ьэм белешмэлэр биру турында запрослар.</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Элеге пунктта билгелэнгэн процедуралар карау ечен гариза кабул ителгэн кенне башкарыла.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Административ процедураларны утэу нэтижалэре тубэндэгелэрдэн гыйбарэт: хакимият органнарына Ьэм (яки) хакимият органнарына буйсынган оешмаларга жибэрелгэн запрослар.</w:t>
      </w:r>
    </w:p>
    <w:p>
      <w:pPr>
        <w:pStyle w:val="Style10"/>
        <w:keepNext w:val="0"/>
        <w:keepLines w:val="0"/>
        <w:widowControl w:val="0"/>
        <w:numPr>
          <w:ilvl w:val="0"/>
          <w:numId w:val="45"/>
        </w:numPr>
        <w:shd w:val="clear" w:color="auto" w:fill="auto"/>
        <w:tabs>
          <w:tab w:pos="1459"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Мэгълуматлар белэн тээмин итуче белгечлэр СМЭВ аша килгэн запрослар нигезендэ сорала торган документлар (мэгълумат) бирэлэр яки дэулэт хезмэтен курсэту ечен кирэкле документлар Бэм (яки) мэгълумат булмау турында хэбэрлэр жибэрэлэр (алга таба - баш тарту турында хэбэрнамэ).</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Законнарда билгелэнгэн срокта ведомствоара мэгълумати бэйлэнештэн файдаланып дэулэт хезмэте курсэту ечен документлар Ьэм мэгълумат тапшыру турында ведомствоара запроска жавап жибэру Ьэм эзерлэу срогы.</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Административ процедураларны утэу нэтижэлэре тубэндэгелэрдэн гыйбарэт: дэулэт хезмэтен курсэту ечен кирэкле документлар (белешмэлэр) яки ведомствоара запрослар жибэру ечен жаваплы вазыйфаи затка жибэрелгэн баш тарту турында хэбэрнамэ.</w:t>
      </w:r>
    </w:p>
    <w:p>
      <w:pPr>
        <w:pStyle w:val="Style10"/>
        <w:keepNext w:val="0"/>
        <w:keepLines w:val="0"/>
        <w:widowControl w:val="0"/>
        <w:numPr>
          <w:ilvl w:val="1"/>
          <w:numId w:val="45"/>
        </w:numPr>
        <w:shd w:val="clear" w:color="auto" w:fill="auto"/>
        <w:tabs>
          <w:tab w:pos="1224"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Дэулэт хезмэте курсэту турында карар кабул иту.</w:t>
      </w:r>
    </w:p>
    <w:p>
      <w:pPr>
        <w:pStyle w:val="Style10"/>
        <w:keepNext w:val="0"/>
        <w:keepLines w:val="0"/>
        <w:widowControl w:val="0"/>
        <w:numPr>
          <w:ilvl w:val="2"/>
          <w:numId w:val="45"/>
        </w:numPr>
        <w:shd w:val="clear" w:color="auto" w:fill="auto"/>
        <w:tabs>
          <w:tab w:pos="1459"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Административ процедураны башлау ечен гариза кабул иту Ьэм дэулэт хезмэте буенча тиешле карар кабул иту ечен укучылар исемлеген формалаштыру нигез булып тора.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Административ процедураны башкару ечен жаваплы вазыйфаи зат (хезмэткэр) ЬББО боерыгы белэн билгелэнэ (алга таба - документларны эшкэрту ечен жаваплы вазыйфаи зат).</w:t>
      </w:r>
    </w:p>
    <w:p>
      <w:pPr>
        <w:pStyle w:val="Style10"/>
        <w:keepNext w:val="0"/>
        <w:keepLines w:val="0"/>
        <w:widowControl w:val="0"/>
        <w:numPr>
          <w:ilvl w:val="2"/>
          <w:numId w:val="45"/>
        </w:numPr>
        <w:shd w:val="clear" w:color="auto" w:fill="auto"/>
        <w:tabs>
          <w:tab w:pos="1459"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 буенча карар проекты документларны эшкэрту ечен жаваплы вазыйфаи зат тарафыннан гамэлгэ ашырыла.</w:t>
      </w:r>
    </w:p>
    <w:p>
      <w:pPr>
        <w:pStyle w:val="Style10"/>
        <w:keepNext w:val="0"/>
        <w:keepLines w:val="0"/>
        <w:widowControl w:val="0"/>
        <w:numPr>
          <w:ilvl w:val="2"/>
          <w:numId w:val="45"/>
        </w:numPr>
        <w:shd w:val="clear" w:color="auto" w:fill="auto"/>
        <w:tabs>
          <w:tab w:pos="1459"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Кабул ителгэн карарлар белэн килешкэн Ьэм документларны дерес рэсмилэштергэн очракта, ЬББО житэкчесе дэулэт хезмэте буенча карар проектына кул куя. Документны рэсмилэштеру буенча кисэтулэр булган очракта, хезмэт курсэту буенча карар проекты документларны эшлэп бетеру ечен жаваплы вазыйфаи затка кире кайтарыла.</w:t>
      </w:r>
    </w:p>
    <w:p>
      <w:pPr>
        <w:pStyle w:val="Style10"/>
        <w:keepNext w:val="0"/>
        <w:keepLines w:val="0"/>
        <w:widowControl w:val="0"/>
        <w:numPr>
          <w:ilvl w:val="2"/>
          <w:numId w:val="45"/>
        </w:numPr>
        <w:shd w:val="clear" w:color="auto" w:fill="auto"/>
        <w:tabs>
          <w:tab w:pos="170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 xml:space="preserve">Тиешле административ гамэл кысаларында административ процедуралар башкару турында карар кабул иту критерие булып ЬББОда хезмэт курсэту буенча карар кабул иту ечен кирэкле документлар (белешмэлэр) буду Бэм дэулэт хезмэте курсэтудэн баш тарту турында карар кабул иту ечен нигез булмау </w:t>
      </w:r>
      <w:r>
        <w:rPr>
          <w:color w:val="000000"/>
          <w:spacing w:val="0"/>
          <w:w w:val="100"/>
          <w:position w:val="0"/>
          <w:shd w:val="clear" w:color="auto" w:fill="auto"/>
          <w:lang w:val="ru-RU" w:eastAsia="ru-RU" w:bidi="ru-RU"/>
        </w:rPr>
        <w:t>тора, элеге Регламентный 2.8.2 пунктында каралган (элеге Регламентка кушымта №3 китерелгэн форма буенча).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3.6.5Гаризаны Ьэм тапшырылган документларны карау нэтижэлэре буенча башкаручы гариза биручегэ шэхси эш ача, анда барлык тапшырылган документлар (документлар кучермэлэре) саклана, шулай ук гариза биручегэ Мэгариф турында документ Ьэм (яки) белем турында Ьэм квалификация турында документ, сайланган Ьенэр/белгечлек буенча керу сынауларын узу Ьэм мэжбури башлангыч медицина тикшеруе (тикшеру) узу зарурлыгы турында хэбэр итэ, кабул иту кагыйдэлэре белэн билгелэнгэн срокларда, элеге Регламентка кушымта № 2 нигезендэ.</w:t>
      </w:r>
    </w:p>
    <w:p>
      <w:pPr>
        <w:pStyle w:val="Style10"/>
        <w:keepNext w:val="0"/>
        <w:keepLines w:val="0"/>
        <w:widowControl w:val="0"/>
        <w:numPr>
          <w:ilvl w:val="0"/>
          <w:numId w:val="47"/>
        </w:numPr>
        <w:shd w:val="clear" w:color="auto" w:fill="auto"/>
        <w:tabs>
          <w:tab w:pos="1733"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Керу сынауларын уткэру Россия Федерациясе Мэгариф министрлыгыныц «Урта Ьенэри белем биру программалары буенча у куга кабул иту тэртибен раслау турында» 2020 елнын 2 сентябрендэге 457 номерлы боерыгы белэн расланган Урта Ьенэри белем биру программалары буенча укуга кабул иту тэртибе нигезендэ гамэлгэ ашырыла.</w:t>
      </w:r>
    </w:p>
    <w:p>
      <w:pPr>
        <w:pStyle w:val="Style10"/>
        <w:keepNext w:val="0"/>
        <w:keepLines w:val="0"/>
        <w:widowControl w:val="0"/>
        <w:numPr>
          <w:ilvl w:val="1"/>
          <w:numId w:val="45"/>
        </w:numPr>
        <w:shd w:val="clear" w:color="auto" w:fill="auto"/>
        <w:tabs>
          <w:tab w:pos="1239"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Мерэжэгать итучегэ дэулэт хезмэте нэтижэлэрен биру (жибэру).</w:t>
      </w:r>
    </w:p>
    <w:p>
      <w:pPr>
        <w:pStyle w:val="Style10"/>
        <w:keepNext w:val="0"/>
        <w:keepLines w:val="0"/>
        <w:widowControl w:val="0"/>
        <w:numPr>
          <w:ilvl w:val="2"/>
          <w:numId w:val="45"/>
        </w:numPr>
        <w:shd w:val="clear" w:color="auto" w:fill="auto"/>
        <w:tabs>
          <w:tab w:pos="147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Административ процедураны гамэлгэ ашыра башлауныц нигезе - административ процедураны утэу ечен жаваплы вазыйфаи зат тарафыннан элеге Регламентный 2.3 пунктында каралган карарларныц берсен алу.</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Административ процедураны башкару ечен жаваплы вазыйфаи зат (хезмэткэр) ЬББО боерыгы белэн билгелэнэ</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Документларны биру (жибэру) ечен жаваплы вазыйфаи зат мерэжэгать итучегэ (аныц вэкиленэ) РФ Порталы, ТР Порталы аша электрон хезмэттэшлек аша дэулэт хезмэте курсэту нэтижэлэре турында хэбэр итэ.</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Процедураны утэу дэулэт хезмэтлэрен курсэту ечен билгелэнгэн автоматлаштырылган мэгълумат системасын кулланып автоматик режимда башкарылырга мемкин.</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Элеге пунктта билгелэнгэн процедуралар дэулэт хезмэте курсэтуне (курсэтудэн баш тартуны) раслаучы документка кул куелган кенне, ЬББО житэкчесе тарафыннан башкарыла.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Процедура нэтижэсе: мерэжэгать итучегэ дэулэт хезмэтен курсэту нэтижэлэре Ьэм аны алу ысуллары турында хэбэр иту.</w:t>
      </w:r>
    </w:p>
    <w:p>
      <w:pPr>
        <w:pStyle w:val="Style10"/>
        <w:keepNext w:val="0"/>
        <w:keepLines w:val="0"/>
        <w:widowControl w:val="0"/>
        <w:numPr>
          <w:ilvl w:val="2"/>
          <w:numId w:val="45"/>
        </w:numPr>
        <w:shd w:val="clear" w:color="auto" w:fill="auto"/>
        <w:tabs>
          <w:tab w:pos="147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Гариза бирученец ЬББОга дэулэт хезмэте нэтижэсен алуга мерэжэгать итуе вакытында ЬББО хезмэткэре гариза биручегэ кэгазь рэвешендэ дэулэт хезмэте курсэтуе нэтижэлэрен бирэ. Мерэжэгать итуче талэбе буенча электрон документ несхэсе белэн бергэ аца кэгазьдэ электрон документ несхэсе тапшырылырга мемкин яки электрон документный несхэсен электрон почта аша гариза бируче адресына жибэрергэ мемкин.</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Элеге пунктта билгелэнгэн процедуралар мерэжэгать итученен килу кенендэ Урта Ьенэри белем биру Регламентында билгелэнгэн срокларда чиратлылык тэртибендэ башкарыла.</w:t>
      </w:r>
    </w:p>
    <w:p>
      <w:pPr>
        <w:pStyle w:val="Style10"/>
        <w:keepNext w:val="0"/>
        <w:keepLines w:val="0"/>
        <w:widowControl w:val="0"/>
        <w:numPr>
          <w:ilvl w:val="2"/>
          <w:numId w:val="45"/>
        </w:numPr>
        <w:shd w:val="clear" w:color="auto" w:fill="auto"/>
        <w:tabs>
          <w:tab w:pos="1477"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Гариза бирученец РФ Порталы, ТР Порталы аша дэулэт хезмэте нэтижэсендэ мерэжэгать итуе вакытында мерэжэгать итучегэ шэхси кабинетка дэулэт хезмэте курсэту нэтижэсе булган документный электрон образы, гаризаны теркэу турында белдеру кэгазе жибэрелэ.</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Элеге пунктта билгелэнгэн процедуралар дэулэт хезмэтен курсэтуне (курсэтудэн баш тартуны) раслаучы документка Министрлыкныц вэкалэтле вазыйфаи заты тарафыннан имзаланган кенне гамэлгэ ашырыла.</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Процедураларнын нэтижэсе: РФ Порталы, ТР порталы ярдэмендэ мерэжэгать итучегэ дэулэт хезмэте курсэтуне раслаучы документ юллау (шул исэптэн дэулэт хезмэте курсэтудэн баш тарту).</w:t>
      </w:r>
    </w:p>
    <w:p>
      <w:pPr>
        <w:pStyle w:val="Style10"/>
        <w:keepNext w:val="0"/>
        <w:keepLines w:val="0"/>
        <w:widowControl w:val="0"/>
        <w:numPr>
          <w:ilvl w:val="1"/>
          <w:numId w:val="45"/>
        </w:numPr>
        <w:shd w:val="clear" w:color="auto" w:fill="auto"/>
        <w:tabs>
          <w:tab w:pos="1239" w:val="left"/>
        </w:tabs>
        <w:bidi w:val="0"/>
        <w:spacing w:before="0" w:after="0" w:line="240" w:lineRule="auto"/>
        <w:ind w:left="0" w:right="0" w:firstLine="700"/>
        <w:jc w:val="both"/>
      </w:pPr>
      <w:r>
        <w:rPr>
          <w:color w:val="000000"/>
          <w:spacing w:val="0"/>
          <w:w w:val="100"/>
          <w:position w:val="0"/>
          <w:shd w:val="clear" w:color="auto" w:fill="auto"/>
          <w:lang w:val="ru-RU" w:eastAsia="ru-RU" w:bidi="ru-RU"/>
        </w:rPr>
        <w:t>Техник хаталарны тезэту.</w:t>
      </w:r>
    </w:p>
    <w:p>
      <w:pPr>
        <w:pStyle w:val="Style10"/>
        <w:keepNext w:val="0"/>
        <w:keepLines w:val="0"/>
        <w:widowControl w:val="0"/>
        <w:numPr>
          <w:ilvl w:val="2"/>
          <w:numId w:val="45"/>
        </w:numPr>
        <w:shd w:val="clear" w:color="auto" w:fill="auto"/>
        <w:tabs>
          <w:tab w:pos="145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 нэтижэсе булган документта техник хата табылган очракта, мерэжэгать итуче урта Иенэри белем биру оешмаларына жибэрэ:</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гариза биручегэ техник хата булган дэулэт хезмэте нэтижэсе бул арак бирелгэн документ;</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техник хата барлыгын курсэтуче юридик кечкэ ия документлар.</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Документта курсэтелгэн белешмэлэрдэ техник хатаны тезэту турында гариза бируче тарафыннан почта аша (шул исэптэн электрон почта аша) яки РФ Порталы, ТР Порталы аша бирелэ.</w:t>
      </w:r>
    </w:p>
    <w:p>
      <w:pPr>
        <w:pStyle w:val="Style10"/>
        <w:keepNext w:val="0"/>
        <w:keepLines w:val="0"/>
        <w:widowControl w:val="0"/>
        <w:numPr>
          <w:ilvl w:val="2"/>
          <w:numId w:val="45"/>
        </w:numPr>
        <w:shd w:val="clear" w:color="auto" w:fill="auto"/>
        <w:tabs>
          <w:tab w:pos="145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Документлар кабул иту ечен жаваплы вазыйфаи зат техник хатаны тезэту турында гариза кабул итэ, кушымта документлары булган гаризаны терки Ьэм документларны эшкэрту ечен жаваплы вазыйфаи затка тапшыра.</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Элеге пунктта билгелэнгэн Процедура гаризаны теркэу датасыннан алып бер эш кене дэвамында башкарыла.</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Процедура нэтижэсе: документларны эшкэрту ечен жаваплы вазыйфаи затка карау ечен жибэрелгэн кабул ителгэн Ьэм теркэлгэн гариза.</w:t>
      </w:r>
    </w:p>
    <w:p>
      <w:pPr>
        <w:pStyle w:val="Style10"/>
        <w:keepNext w:val="0"/>
        <w:keepLines w:val="0"/>
        <w:widowControl w:val="0"/>
        <w:numPr>
          <w:ilvl w:val="2"/>
          <w:numId w:val="45"/>
        </w:numPr>
        <w:shd w:val="clear" w:color="auto" w:fill="auto"/>
        <w:tabs>
          <w:tab w:pos="145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Документларны эшкэрту ечен жаваплы вазыйфаи зат документларны карый йэм тезэтмэлэр керту максатларында мерэжэгать итучегэ (вэкалэтле вэкилгэ) тезэтелгэн документны, техник хата булган документный оригиналын тартып алу белэн, шэхсэн узе имзасы белэн бирэ яисэ мерэжэгать итучегэ почта аша (электрон почта аша) документный теп несхэсен биргэндэ документ алу мемкинлеге турында хат жибэрэ, анда техник хата бар.</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Бу пункт белэн билгелэнгэн Процедура техник хатаны ачыклаганнан сон яки телэсэ нинди кызыксынучыдан хата турында гариза алганнан сон ике эш кене эчендэ башкарыла.</w:t>
      </w:r>
    </w:p>
    <w:p>
      <w:pPr>
        <w:pStyle w:val="Style1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ru-RU" w:eastAsia="ru-RU" w:bidi="ru-RU"/>
        </w:rPr>
        <w:t>Процедура нэтижэсе: мерэжэгать итучегэ бирелгэн (жибэрелгэн) документ.</w:t>
      </w:r>
    </w:p>
    <w:p>
      <w:pPr>
        <w:pStyle w:val="Style10"/>
        <w:keepNext w:val="0"/>
        <w:keepLines w:val="0"/>
        <w:widowControl w:val="0"/>
        <w:numPr>
          <w:ilvl w:val="0"/>
          <w:numId w:val="49"/>
        </w:numPr>
        <w:shd w:val="clear" w:color="auto" w:fill="auto"/>
        <w:tabs>
          <w:tab w:pos="343" w:val="left"/>
        </w:tabs>
        <w:bidi w:val="0"/>
        <w:spacing w:before="0" w:after="300" w:line="240" w:lineRule="auto"/>
        <w:ind w:left="0" w:right="0" w:firstLine="0"/>
        <w:jc w:val="center"/>
      </w:pPr>
      <w:r>
        <w:rPr>
          <w:color w:val="000000"/>
          <w:spacing w:val="0"/>
          <w:w w:val="100"/>
          <w:position w:val="0"/>
          <w:shd w:val="clear" w:color="auto" w:fill="auto"/>
          <w:lang w:val="ru-RU" w:eastAsia="ru-RU" w:bidi="ru-RU"/>
        </w:rPr>
        <w:t>Административ регламентный утэлешен тикшереп тору формалары</w:t>
      </w:r>
    </w:p>
    <w:p>
      <w:pPr>
        <w:pStyle w:val="Style10"/>
        <w:keepNext w:val="0"/>
        <w:keepLines w:val="0"/>
        <w:widowControl w:val="0"/>
        <w:numPr>
          <w:ilvl w:val="1"/>
          <w:numId w:val="49"/>
        </w:numPr>
        <w:shd w:val="clear" w:color="auto" w:fill="auto"/>
        <w:tabs>
          <w:tab w:pos="1255"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Жаваплы вазыйфаи затлар тарафыннан дэулэт хезмэте курсэтугэ талэплэр билгели торган регламент Ьэм башка норматив хокукый актлар нигезлэмэлэренец утэлешенэ Иэм утэлуенэ, шулай ук аларнын карарларын кабул итугэ агымдагы контрольне гамэлгэ ашыру тэртибе.</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 курсэтунен тулылыгын Ьэм сыйфатын тикшереп тору гариза биручелэрнец хокукларын бозуны ачыклау Ьэм бетеруне, дэулэт хезмэте курсэту процедураларын утэуне тикшеруне уз эченэ ала. Административ процедураларнын утэлешен контрольдэ тоту формалары булып тора:</w:t>
      </w:r>
    </w:p>
    <w:p>
      <w:pPr>
        <w:pStyle w:val="Style10"/>
        <w:keepNext w:val="0"/>
        <w:keepLines w:val="0"/>
        <w:widowControl w:val="0"/>
        <w:numPr>
          <w:ilvl w:val="0"/>
          <w:numId w:val="51"/>
        </w:numPr>
        <w:shd w:val="clear" w:color="auto" w:fill="auto"/>
        <w:tabs>
          <w:tab w:pos="1099"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хезмэтен курсэту буенча документлар проектларын тикшеру Ьэм килештеру;</w:t>
      </w:r>
    </w:p>
    <w:p>
      <w:pPr>
        <w:pStyle w:val="Style10"/>
        <w:keepNext w:val="0"/>
        <w:keepLines w:val="0"/>
        <w:widowControl w:val="0"/>
        <w:numPr>
          <w:ilvl w:val="0"/>
          <w:numId w:val="51"/>
        </w:numPr>
        <w:shd w:val="clear" w:color="auto" w:fill="auto"/>
        <w:tabs>
          <w:tab w:pos="1099" w:val="left"/>
        </w:tabs>
        <w:bidi w:val="0"/>
        <w:spacing w:before="0" w:after="140" w:line="240" w:lineRule="auto"/>
        <w:ind w:left="0" w:right="0" w:firstLine="700"/>
        <w:jc w:val="both"/>
      </w:pPr>
      <w:r>
        <w:rPr>
          <w:color w:val="000000"/>
          <w:spacing w:val="0"/>
          <w:w w:val="100"/>
          <w:position w:val="0"/>
          <w:shd w:val="clear" w:color="auto" w:fill="auto"/>
          <w:lang w:val="ru-RU" w:eastAsia="ru-RU" w:bidi="ru-RU"/>
        </w:rPr>
        <w:t>билгелэнгэн тэртиптэ уткэрелэ торган эш башкаруны тикшеру;</w:t>
      </w:r>
    </w:p>
    <w:p>
      <w:pPr>
        <w:pStyle w:val="Style10"/>
        <w:keepNext w:val="0"/>
        <w:keepLines w:val="0"/>
        <w:widowControl w:val="0"/>
        <w:numPr>
          <w:ilvl w:val="0"/>
          <w:numId w:val="51"/>
        </w:numPr>
        <w:shd w:val="clear" w:color="auto" w:fill="auto"/>
        <w:tabs>
          <w:tab w:pos="1152"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билгелэнгэн тэртиптэ дэулэт хезмэте курсэту процедураларын утэугэ контроль тикшерулэр уткэру.</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Агымдагы контроль максатларында электрон мэгълуматлар базасында булган белешмэлэр, хезмэт корреспонденциясе, административ процедураларны башкаручы вазыйфаи затларныц телдэн Ьэм язма белешмэлэре, тиешле документларны исэпкэ алу журналлары Ьэм башка белешмэлэр кулланыла.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Вазыйфаи затлар административ процедураларньщ срокларын, эзлеклелеген Бэм эчтэлеген бозу очраклары Ьэм сэбэплэре турында дэулэт хезмэтен курсэтуче орган житэкчесенэ кичекмэстэн хэбэр итэлэр, шулай ук хокук бозуларны бетеру буенча ашыгыч чаралар курэлэр.</w:t>
      </w:r>
    </w:p>
    <w:p>
      <w:pPr>
        <w:pStyle w:val="Style10"/>
        <w:keepNext w:val="0"/>
        <w:keepLines w:val="0"/>
        <w:widowControl w:val="0"/>
        <w:numPr>
          <w:ilvl w:val="1"/>
          <w:numId w:val="49"/>
        </w:numPr>
        <w:shd w:val="clear" w:color="auto" w:fill="auto"/>
        <w:tabs>
          <w:tab w:pos="1296"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 курсэтунец тулылыгын Ьэм сыйфатын планлы Ьэм планнан тыш тикшерулэрне гамэлгэ ашыру тэртибе Ьэм вакыт аралыгы, шул исэптэн дэулэт хезмэтенец тулылыгын Ьэм сыйфатын тикшереп тору тэртибе Бэм формалары.</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Контроль тикшерулэр планлы булырга мемкин (Министрлыкныц ярты еллык яки еллык эш планнары нигезендэ башкарыла) Ьэм планнан тыш. Тикшерулэр уткэргэндэ дэулэт хезмэте курсэту (комплекслы тикшерулэр) белэн бэйле яки мерэжэгать итученен конкрет мерэжэгате буенча барлык сораулар каралырга мемкин.</w:t>
      </w:r>
    </w:p>
    <w:p>
      <w:pPr>
        <w:pStyle w:val="Style10"/>
        <w:keepNext w:val="0"/>
        <w:keepLines w:val="0"/>
        <w:widowControl w:val="0"/>
        <w:numPr>
          <w:ilvl w:val="1"/>
          <w:numId w:val="49"/>
        </w:numPr>
        <w:shd w:val="clear" w:color="auto" w:fill="auto"/>
        <w:tabs>
          <w:tab w:pos="1459"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хезмэтен курсэтуче орган вазыйфаи затларынын дэулэт хезмэте курсэту барышында алар тарафыннан кабул ителэ (гамэлгэ ашырыла) карарлары Ьэм гамэллэре (гамэл кылмавы)ечен жаваплылыгы.</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Уткэрелгэн тикшерулэр нэтижэлэре буенча, гариза биручелэрнен хокукларын бозу очраклары ачыкланган очракта, гаепле затлар Россия Федерациясе законнары нигезендэ жаваплылыкка тартыла.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 курсэту ечен жаваплы структур булекчэ житэкчесе элеге Регламентный 3 булегендэ курсэтелгэн гаризаларны уз вакытында карамаган Ьэм (яки) административ гамэллэрне тиешенчэ утэмэгэн ечен жавап тота.</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 курсэту барышында кабул ителэ торган карарлар Ьэм гамэллэр (гамэл кылмау) ечен вазыйфаи затлар Ьэм башка дэулэт хезмэткэрлэре законнарда билгелэнгэн тэртиптэ жаваплы.</w:t>
      </w:r>
    </w:p>
    <w:p>
      <w:pPr>
        <w:pStyle w:val="Style10"/>
        <w:keepNext w:val="0"/>
        <w:keepLines w:val="0"/>
        <w:widowControl w:val="0"/>
        <w:numPr>
          <w:ilvl w:val="1"/>
          <w:numId w:val="49"/>
        </w:numPr>
        <w:shd w:val="clear" w:color="auto" w:fill="auto"/>
        <w:tabs>
          <w:tab w:pos="1220"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 курсэтуне, шул исэптэн гражданнар, аларнын берлэшмэлэре Ьэм оешмалары тарафыннан тикшереп тору тэртибенэ Ьэм формаларына талэплэрне характерлый торган нигезлэмэлэр.</w:t>
      </w:r>
    </w:p>
    <w:p>
      <w:pPr>
        <w:pStyle w:val="Style10"/>
        <w:keepNext w:val="0"/>
        <w:keepLines w:val="0"/>
        <w:widowControl w:val="0"/>
        <w:shd w:val="clear" w:color="auto" w:fill="auto"/>
        <w:bidi w:val="0"/>
        <w:spacing w:before="0" w:after="300" w:line="240" w:lineRule="auto"/>
        <w:ind w:left="0" w:right="0" w:firstLine="720"/>
        <w:jc w:val="both"/>
      </w:pPr>
      <w:r>
        <w:rPr>
          <w:color w:val="000000"/>
          <w:spacing w:val="0"/>
          <w:w w:val="100"/>
          <w:position w:val="0"/>
          <w:shd w:val="clear" w:color="auto" w:fill="auto"/>
          <w:lang w:val="ru-RU" w:eastAsia="ru-RU" w:bidi="ru-RU"/>
        </w:rPr>
        <w:t>Гражданнар, аларнын берлэшмэлэре Ьэм оешмалары тарафыннан дэулэт хезмэте курсэтуне тикшереп тору дэулэт хезмэте курсэткэндэ ЬББО Ьэм Министрлык эшчэнлегенец ачыклыгы, дэулэт хезмэте курсэту тэртибе Ьэм мерэжэгатьлэрне (шикаятьлэрне) судка кадэр карау мемкинлеге турында тулы, актуаль Ьэм дерес мэгълумат алу аша башкарыла.</w:t>
      </w:r>
    </w:p>
    <w:p>
      <w:pPr>
        <w:pStyle w:val="Style10"/>
        <w:keepNext w:val="0"/>
        <w:keepLines w:val="0"/>
        <w:widowControl w:val="0"/>
        <w:numPr>
          <w:ilvl w:val="0"/>
          <w:numId w:val="49"/>
        </w:numPr>
        <w:shd w:val="clear" w:color="auto" w:fill="auto"/>
        <w:tabs>
          <w:tab w:pos="428" w:val="left"/>
        </w:tabs>
        <w:bidi w:val="0"/>
        <w:spacing w:before="0" w:after="300" w:line="240" w:lineRule="auto"/>
        <w:ind w:left="0" w:right="0" w:firstLine="0"/>
        <w:jc w:val="center"/>
      </w:pPr>
      <w:r>
        <w:rPr>
          <w:color w:val="000000"/>
          <w:spacing w:val="0"/>
          <w:w w:val="100"/>
          <w:position w:val="0"/>
          <w:shd w:val="clear" w:color="auto" w:fill="auto"/>
          <w:lang w:val="ru-RU" w:eastAsia="ru-RU" w:bidi="ru-RU"/>
        </w:rPr>
        <w:t>Дэулэт хезмэте курсэтуче органнын, куп функцияле узэкнец, «Дэулэт Ьэм</w:t>
        <w:br/>
        <w:t>муниципаль хезмэтлэр курсэтуне оештыру турында» 27.07.2010 ел, №210-ФЗ</w:t>
        <w:br/>
        <w:t>Федераль законный 16 статьясындагы 1</w:t>
      </w:r>
      <w:r>
        <w:rPr>
          <w:color w:val="000000"/>
          <w:spacing w:val="0"/>
          <w:w w:val="100"/>
          <w:position w:val="0"/>
          <w:shd w:val="clear" w:color="auto" w:fill="auto"/>
          <w:vertAlign w:val="superscript"/>
          <w:lang w:val="ru-RU" w:eastAsia="ru-RU" w:bidi="ru-RU"/>
        </w:rPr>
        <w:t>1</w:t>
      </w:r>
      <w:r>
        <w:rPr>
          <w:color w:val="000000"/>
          <w:spacing w:val="0"/>
          <w:w w:val="100"/>
          <w:position w:val="0"/>
          <w:shd w:val="clear" w:color="auto" w:fill="auto"/>
          <w:lang w:val="ru-RU" w:eastAsia="ru-RU" w:bidi="ru-RU"/>
        </w:rPr>
        <w:t xml:space="preserve"> елешендэ курсэтелгэн оешмаларныц,</w:t>
        <w:br/>
        <w:t>шулай ук аларнын вазыйфаи затларыныц, дэулэт яисэ муниципаль</w:t>
        <w:br/>
      </w:r>
      <w:r>
        <w:rPr>
          <w:color w:val="000000"/>
          <w:spacing w:val="0"/>
          <w:w w:val="100"/>
          <w:position w:val="0"/>
          <w:shd w:val="clear" w:color="auto" w:fill="auto"/>
          <w:lang w:val="ru-RU" w:eastAsia="ru-RU" w:bidi="ru-RU"/>
        </w:rPr>
        <w:t>хезмэткэрлэренец, хезмэткэрлэренец карарларына Ьэм гамэллэренэ (гамэл</w:t>
        <w:br/>
        <w:t>кылмавына) шикаять биру тэртибе</w:t>
      </w:r>
    </w:p>
    <w:p>
      <w:pPr>
        <w:pStyle w:val="Style10"/>
        <w:keepNext w:val="0"/>
        <w:keepLines w:val="0"/>
        <w:widowControl w:val="0"/>
        <w:numPr>
          <w:ilvl w:val="1"/>
          <w:numId w:val="49"/>
        </w:numPr>
        <w:shd w:val="clear" w:color="auto" w:fill="auto"/>
        <w:tabs>
          <w:tab w:pos="1230"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Гариза биручелэр судка кадэр тэртиптэ ЬББОныц (гамэл кылмаунын) карарларына Ьэм гамэллэренэ, дэулэт хезмэте курсэтудэ катнашучы урта Ьенэри белем биру учреждениесе хезмэткэрлэренэ шикаять биру хокукына ия.</w:t>
      </w:r>
    </w:p>
    <w:p>
      <w:pPr>
        <w:pStyle w:val="Style10"/>
        <w:keepNext w:val="0"/>
        <w:keepLines w:val="0"/>
        <w:widowControl w:val="0"/>
        <w:shd w:val="clear" w:color="auto" w:fill="auto"/>
        <w:bidi w:val="0"/>
        <w:spacing w:before="0" w:after="0" w:line="240" w:lineRule="auto"/>
        <w:ind w:left="0" w:right="0" w:firstLine="740"/>
        <w:jc w:val="both"/>
      </w:pPr>
      <w:r>
        <w:rPr>
          <w:color w:val="000000"/>
          <w:spacing w:val="0"/>
          <w:w w:val="100"/>
          <w:position w:val="0"/>
          <w:shd w:val="clear" w:color="auto" w:fill="auto"/>
          <w:lang w:val="ru-RU" w:eastAsia="ru-RU" w:bidi="ru-RU"/>
        </w:rPr>
        <w:t>Урта Ьенэри белем биру учреждениесе хезмэткэрлэренен гамэллэренэ (гамэл кылмавына) хэл итугэ карата шикаятьлэр Урта Ьенэри белем биру учреждениесе директорына жибэрелэ, директор гамэллэренэ (гамэл кылмавына) шикаятьлэр министрлыкка тапшырыла.</w:t>
      </w:r>
    </w:p>
    <w:p>
      <w:pPr>
        <w:pStyle w:val="Style10"/>
        <w:keepNext w:val="0"/>
        <w:keepLines w:val="0"/>
        <w:widowControl w:val="0"/>
        <w:shd w:val="clear" w:color="auto" w:fill="auto"/>
        <w:bidi w:val="0"/>
        <w:spacing w:before="0" w:after="0" w:line="240" w:lineRule="auto"/>
        <w:ind w:left="720" w:right="0" w:firstLine="20"/>
        <w:jc w:val="both"/>
      </w:pPr>
      <w:r>
        <w:rPr>
          <w:color w:val="000000"/>
          <w:spacing w:val="0"/>
          <w:w w:val="100"/>
          <w:position w:val="0"/>
          <w:shd w:val="clear" w:color="auto" w:fill="auto"/>
          <w:lang w:val="ru-RU" w:eastAsia="ru-RU" w:bidi="ru-RU"/>
        </w:rPr>
        <w:t>Гариза бируче шикаять белэн мерэжэгать итэ ала, шул исэптэн тубэндэге очракларда:</w:t>
      </w:r>
    </w:p>
    <w:p>
      <w:pPr>
        <w:pStyle w:val="Style10"/>
        <w:keepNext w:val="0"/>
        <w:keepLines w:val="0"/>
        <w:widowControl w:val="0"/>
        <w:numPr>
          <w:ilvl w:val="0"/>
          <w:numId w:val="53"/>
        </w:numPr>
        <w:shd w:val="clear" w:color="auto" w:fill="auto"/>
        <w:tabs>
          <w:tab w:pos="115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мерэжэгать итученец дэулэт хезмэте курсэту турындагы запросын теркэу срогын бозу;</w:t>
      </w:r>
    </w:p>
    <w:p>
      <w:pPr>
        <w:pStyle w:val="Style10"/>
        <w:keepNext w:val="0"/>
        <w:keepLines w:val="0"/>
        <w:widowControl w:val="0"/>
        <w:numPr>
          <w:ilvl w:val="0"/>
          <w:numId w:val="53"/>
        </w:numPr>
        <w:shd w:val="clear" w:color="auto" w:fill="auto"/>
        <w:tabs>
          <w:tab w:pos="1151"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хезмэтен курсэту вакытын бозу;</w:t>
      </w:r>
    </w:p>
    <w:p>
      <w:pPr>
        <w:pStyle w:val="Style10"/>
        <w:keepNext w:val="0"/>
        <w:keepLines w:val="0"/>
        <w:widowControl w:val="0"/>
        <w:numPr>
          <w:ilvl w:val="0"/>
          <w:numId w:val="53"/>
        </w:numPr>
        <w:shd w:val="clear" w:color="auto" w:fill="auto"/>
        <w:tabs>
          <w:tab w:pos="115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мерэжэгать итучедэн документлар яки мэгълумат яисэ гамэллэр башкару талэп иту, дэулэт хезмэтен курсэту ечен аларны биру яисэ гамэлгэ ашыру Россия Федерациясе, Татарстан Республикасы норматив хокукый актларында, дэулэт хокукый актларында каралмаган очракта;</w:t>
      </w:r>
    </w:p>
    <w:p>
      <w:pPr>
        <w:pStyle w:val="Style10"/>
        <w:keepNext w:val="0"/>
        <w:keepLines w:val="0"/>
        <w:widowControl w:val="0"/>
        <w:numPr>
          <w:ilvl w:val="0"/>
          <w:numId w:val="53"/>
        </w:numPr>
        <w:shd w:val="clear" w:color="auto" w:fill="auto"/>
        <w:tabs>
          <w:tab w:pos="115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 курсэту ечен Россия Федерациясе, Татарстан Республикасы норматив хокукый актларында, дэулэт хокукый актларында каралган документларны кабул итудэн баш тарту, мерэжэгать итучедэ;</w:t>
      </w:r>
    </w:p>
    <w:p>
      <w:pPr>
        <w:pStyle w:val="Style10"/>
        <w:keepNext w:val="0"/>
        <w:keepLines w:val="0"/>
        <w:widowControl w:val="0"/>
        <w:numPr>
          <w:ilvl w:val="0"/>
          <w:numId w:val="53"/>
        </w:numPr>
        <w:shd w:val="clear" w:color="auto" w:fill="auto"/>
        <w:tabs>
          <w:tab w:pos="115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эгэр баш тарту нигезлэре федераль законнарда Ьэм алар нигезендэ кабул ителгэн Россия Федерациясенец башка норматив хокукый актларында, Татарстан Республикасы законнарында Ьэм башка норматив хокукый актларында, дэулэт хокукый актларында каралмаган булса, дэулэт хезмэте курсэтудэн баш тарту;</w:t>
      </w:r>
    </w:p>
    <w:p>
      <w:pPr>
        <w:pStyle w:val="Style10"/>
        <w:keepNext w:val="0"/>
        <w:keepLines w:val="0"/>
        <w:widowControl w:val="0"/>
        <w:numPr>
          <w:ilvl w:val="0"/>
          <w:numId w:val="53"/>
        </w:numPr>
        <w:shd w:val="clear" w:color="auto" w:fill="auto"/>
        <w:tabs>
          <w:tab w:pos="115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Россия Федерациясе, Татарстан Республикасы норматив хокукый актларында, дэулэт хокукый актларында каралмаган тулэугэ дэулэт хезмэте курсэткэндэ мерэжэгать итучедэн талэп иту;</w:t>
      </w:r>
    </w:p>
    <w:p>
      <w:pPr>
        <w:pStyle w:val="Style10"/>
        <w:keepNext w:val="0"/>
        <w:keepLines w:val="0"/>
        <w:widowControl w:val="0"/>
        <w:numPr>
          <w:ilvl w:val="0"/>
          <w:numId w:val="53"/>
        </w:numPr>
        <w:shd w:val="clear" w:color="auto" w:fill="auto"/>
        <w:tabs>
          <w:tab w:pos="115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 курсэту нэтижэсендэ бирелгэн документларда жибэрелгэн хаталарны тезэтудэн баш тарту йэ мондый тезэтмэлэрнен билгелэнгэн срогын бозу;</w:t>
      </w:r>
    </w:p>
    <w:p>
      <w:pPr>
        <w:pStyle w:val="Style10"/>
        <w:keepNext w:val="0"/>
        <w:keepLines w:val="0"/>
        <w:widowControl w:val="0"/>
        <w:numPr>
          <w:ilvl w:val="0"/>
          <w:numId w:val="53"/>
        </w:numPr>
        <w:shd w:val="clear" w:color="auto" w:fill="auto"/>
        <w:tabs>
          <w:tab w:pos="115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 курсэту нэтижэлэре буенча документлар биру срогын яки тэртибен бозу;</w:t>
      </w:r>
    </w:p>
    <w:p>
      <w:pPr>
        <w:pStyle w:val="Style10"/>
        <w:keepNext w:val="0"/>
        <w:keepLines w:val="0"/>
        <w:widowControl w:val="0"/>
        <w:numPr>
          <w:ilvl w:val="0"/>
          <w:numId w:val="53"/>
        </w:numPr>
        <w:shd w:val="clear" w:color="auto" w:fill="auto"/>
        <w:tabs>
          <w:tab w:pos="1151" w:val="left"/>
        </w:tabs>
        <w:bidi w:val="0"/>
        <w:spacing w:before="0" w:after="0" w:line="240" w:lineRule="auto"/>
        <w:ind w:left="0" w:right="0" w:firstLine="740"/>
        <w:jc w:val="both"/>
      </w:pPr>
      <w:r>
        <w:rPr>
          <w:color w:val="000000"/>
          <w:spacing w:val="0"/>
          <w:w w:val="100"/>
          <w:position w:val="0"/>
          <w:shd w:val="clear" w:color="auto" w:fill="auto"/>
          <w:lang w:val="ru-RU" w:eastAsia="ru-RU" w:bidi="ru-RU"/>
        </w:rPr>
        <w:t>эгэр туктату нигезлэре федераль законнарда Ьэм алар нигезендэ кабул ителгэн Россия Федерациясенец башка норматив хокукый актларында, Татарстан Республикасы законнарында Ьэм башка норматив хокукый актларында, дэулэт хокукый актларында каралмаган булса, дэулэт хезмэте курсэтуне туктатып тору;</w:t>
      </w:r>
    </w:p>
    <w:p>
      <w:pPr>
        <w:pStyle w:val="Style10"/>
        <w:keepNext w:val="0"/>
        <w:keepLines w:val="0"/>
        <w:widowControl w:val="0"/>
        <w:numPr>
          <w:ilvl w:val="0"/>
          <w:numId w:val="53"/>
        </w:numPr>
        <w:shd w:val="clear" w:color="auto" w:fill="auto"/>
        <w:tabs>
          <w:tab w:pos="1182" w:val="left"/>
        </w:tabs>
        <w:bidi w:val="0"/>
        <w:spacing w:before="0" w:after="0" w:line="240" w:lineRule="auto"/>
        <w:ind w:left="0" w:right="0" w:firstLine="740"/>
        <w:jc w:val="both"/>
      </w:pPr>
      <w:r>
        <w:rPr>
          <w:color w:val="000000"/>
          <w:spacing w:val="0"/>
          <w:w w:val="100"/>
          <w:position w:val="0"/>
          <w:shd w:val="clear" w:color="auto" w:fill="auto"/>
          <w:lang w:val="ru-RU" w:eastAsia="ru-RU" w:bidi="ru-RU"/>
        </w:rPr>
        <w:t>дэулэт хезмэтен документлар яки мэгълумат биргэндэ гариза бирученец талэп иту, аларныц булмавы Ьэм (яки) дерес булмавы дэулэт хезмэтен курсэту ечен кирэкле документларны кабул итудэн баш тартканда яки дэулэт хезмэтен курсэткэндэ курсэтелмэгэн очракта, 210-ФЗ номерлы Федераль законный 7 статьясындагы 1 елешенец 4 пунктында каралган очраклардан тыш.</w:t>
      </w:r>
    </w:p>
    <w:p>
      <w:pPr>
        <w:pStyle w:val="Style10"/>
        <w:keepNext w:val="0"/>
        <w:keepLines w:val="0"/>
        <w:widowControl w:val="0"/>
        <w:numPr>
          <w:ilvl w:val="1"/>
          <w:numId w:val="49"/>
        </w:numPr>
        <w:shd w:val="clear" w:color="auto" w:fill="auto"/>
        <w:tabs>
          <w:tab w:pos="1264" w:val="left"/>
        </w:tabs>
        <w:bidi w:val="0"/>
        <w:spacing w:before="0" w:after="0" w:line="240" w:lineRule="auto"/>
        <w:ind w:left="0" w:right="0" w:firstLine="740"/>
        <w:jc w:val="both"/>
      </w:pPr>
      <w:r>
        <w:rPr>
          <w:color w:val="000000"/>
          <w:spacing w:val="0"/>
          <w:w w:val="100"/>
          <w:position w:val="0"/>
          <w:shd w:val="clear" w:color="auto" w:fill="auto"/>
          <w:lang w:val="ru-RU" w:eastAsia="ru-RU" w:bidi="ru-RU"/>
        </w:rPr>
        <w:t>Шикаять язмача кэгазьдэ яки электрон формада бирелэ.</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Шикаять почта аша, «Интернет» мэгълумат-телекоммуникация челтэрен кулланып жибэрелергэ мемкин, шулай ук мерэжэгать итучене шэхси кабул иткэндэ дэ кабул ителергэ мемкин.</w:t>
      </w:r>
    </w:p>
    <w:p>
      <w:pPr>
        <w:pStyle w:val="Style10"/>
        <w:keepNext w:val="0"/>
        <w:keepLines w:val="0"/>
        <w:widowControl w:val="0"/>
        <w:numPr>
          <w:ilvl w:val="1"/>
          <w:numId w:val="49"/>
        </w:numPr>
        <w:shd w:val="clear" w:color="auto" w:fill="auto"/>
        <w:tabs>
          <w:tab w:pos="1230"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Шикаять тубэндэге мэгълуматны уз эченэ алырга тиеш:</w:t>
      </w:r>
    </w:p>
    <w:p>
      <w:pPr>
        <w:pStyle w:val="Style10"/>
        <w:keepNext w:val="0"/>
        <w:keepLines w:val="0"/>
        <w:widowControl w:val="0"/>
        <w:numPr>
          <w:ilvl w:val="0"/>
          <w:numId w:val="55"/>
        </w:numPr>
        <w:shd w:val="clear" w:color="auto" w:fill="auto"/>
        <w:tabs>
          <w:tab w:pos="1226"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хезмэтен курсэтуче орган, дэулэт хезмэтен курсэтуче органный яисэ дэулэт хезмэткэренец вазыйфаи заты, аларнын карарлары Ьэм гамэллэре (гамэл кылмаулары) шикаять ителэ торган орган исеме;</w:t>
      </w:r>
    </w:p>
    <w:p>
      <w:pPr>
        <w:pStyle w:val="Style10"/>
        <w:keepNext w:val="0"/>
        <w:keepLines w:val="0"/>
        <w:widowControl w:val="0"/>
        <w:numPr>
          <w:ilvl w:val="0"/>
          <w:numId w:val="55"/>
        </w:numPr>
        <w:shd w:val="clear" w:color="auto" w:fill="auto"/>
        <w:tabs>
          <w:tab w:pos="110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мерэжэгать итученен - физик затнын фамилиясе, исеме, атасынын исеме (сонгысы булган очракта)яшэу урыны турындагы мэгълуматлар, йэ мерэжэгать итученен - юридик затнын урнашу урыны турындагы мэгълуматлар, шулай ук элемтэ ечен телефон номеры (номерлары), электрон почта адресы (булганда) Ьэм мерэжэгать итучегэ жавап жибэрелергэ тиешле почта адресы;</w:t>
      </w:r>
    </w:p>
    <w:p>
      <w:pPr>
        <w:pStyle w:val="Style10"/>
        <w:keepNext w:val="0"/>
        <w:keepLines w:val="0"/>
        <w:widowControl w:val="0"/>
        <w:numPr>
          <w:ilvl w:val="0"/>
          <w:numId w:val="55"/>
        </w:numPr>
        <w:shd w:val="clear" w:color="auto" w:fill="auto"/>
        <w:tabs>
          <w:tab w:pos="110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дэулэт хезмэтен курсэтуче органнын, дэулэт хезмэтен курсэтуче органнын вазыйфаи затынын яисэ дэулэт хезмэткэренец шикаять бирелэ торган карарлары Ьэм гамэллэре (гамэл кылмаулары) турында белешмэлэр;</w:t>
      </w:r>
    </w:p>
    <w:p>
      <w:pPr>
        <w:pStyle w:val="Style10"/>
        <w:keepNext w:val="0"/>
        <w:keepLines w:val="0"/>
        <w:widowControl w:val="0"/>
        <w:numPr>
          <w:ilvl w:val="0"/>
          <w:numId w:val="55"/>
        </w:numPr>
        <w:shd w:val="clear" w:color="auto" w:fill="auto"/>
        <w:tabs>
          <w:tab w:pos="110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мерэжэгать итуче дэулэт хезмэтен курсэтуче органнын, дэулэт хезмэтен курсэтуче органнын вазыйфаи затынын яисэ дэулэт хезмэткэренец карары Ьэм гамэлдэ булуы (гамэл кылмавы) белэн риза булмаган дэлиллэр. Мерэжэгать итуче гариза бирученец дэлиллэрен яки аларнын кучермэлэрен раслаучы документлар тапшыра ала.</w:t>
      </w:r>
    </w:p>
    <w:p>
      <w:pPr>
        <w:pStyle w:val="Style10"/>
        <w:keepNext w:val="0"/>
        <w:keepLines w:val="0"/>
        <w:widowControl w:val="0"/>
        <w:numPr>
          <w:ilvl w:val="1"/>
          <w:numId w:val="49"/>
        </w:numPr>
        <w:shd w:val="clear" w:color="auto" w:fill="auto"/>
        <w:tabs>
          <w:tab w:pos="1206"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Шикаять кергэн кеннэн соц килуче эш кененнэн дэ соцга калмыйча теркэлергэ тиеш.</w:t>
      </w:r>
    </w:p>
    <w:p>
      <w:pPr>
        <w:pStyle w:val="Style10"/>
        <w:keepNext w:val="0"/>
        <w:keepLines w:val="0"/>
        <w:widowControl w:val="0"/>
        <w:numPr>
          <w:ilvl w:val="1"/>
          <w:numId w:val="49"/>
        </w:numPr>
        <w:shd w:val="clear" w:color="auto" w:fill="auto"/>
        <w:tabs>
          <w:tab w:pos="1201"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Шикаятьне карау вакыты-теркэлгэн кеннэн алып 30 кен эчендэ. Дэулэт хезмэтен курсэтуче орган, дэулэт хезмэтен курсэтуче орган вазыйфаи заты гарызнамэчедэн документлар кабул итудэ йэ жибэрелгэн хаталарны Ьэм хаталарны тезэтудэ яисэ мондый тезэтмэлэрнец билгелэнгэн срогын бозуга шикаять биргэн очракта-аны теркэгэн кеннэн алып биш эш кене эчендэ.</w:t>
      </w:r>
    </w:p>
    <w:p>
      <w:pPr>
        <w:pStyle w:val="Style10"/>
        <w:keepNext w:val="0"/>
        <w:keepLines w:val="0"/>
        <w:widowControl w:val="0"/>
        <w:numPr>
          <w:ilvl w:val="1"/>
          <w:numId w:val="49"/>
        </w:numPr>
        <w:shd w:val="clear" w:color="auto" w:fill="auto"/>
        <w:tabs>
          <w:tab w:pos="1206"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Шикаятькэ шикаятьтэ китерелгэн шартларны раслаучы документларнын кучермэлэре кертелергэ мемкин. Бу очракта шикаятьтэ аца естэлэ торган документлар исемлеге китерелэ.</w:t>
      </w:r>
    </w:p>
    <w:p>
      <w:pPr>
        <w:pStyle w:val="Style10"/>
        <w:keepNext w:val="0"/>
        <w:keepLines w:val="0"/>
        <w:widowControl w:val="0"/>
        <w:numPr>
          <w:ilvl w:val="1"/>
          <w:numId w:val="49"/>
        </w:numPr>
        <w:shd w:val="clear" w:color="auto" w:fill="auto"/>
        <w:tabs>
          <w:tab w:pos="1191"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Шикаятьне карау нэтижэлэре буенча тубэндэге карарларнын берсе кабул ителэ:</w:t>
      </w:r>
    </w:p>
    <w:p>
      <w:pPr>
        <w:pStyle w:val="Style10"/>
        <w:keepNext w:val="0"/>
        <w:keepLines w:val="0"/>
        <w:widowControl w:val="0"/>
        <w:numPr>
          <w:ilvl w:val="0"/>
          <w:numId w:val="57"/>
        </w:numPr>
        <w:shd w:val="clear" w:color="auto" w:fill="auto"/>
        <w:tabs>
          <w:tab w:pos="110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шикаять канэгатьлэндерелэ, шул исэптэн кабул ителгэн карарны гамэлдэн чыгару, дэулэт хезмэте курсэту нэтижэсендэ бирелгэн документларда жибэрелгэн хаталарны тезэту, мерэжэгать итучегэ Россия Федерациясе норматив хокукый актларында, Татарстан Республикасы норматив хокукый актларында, дэулэт хокукый актларында каралмаган акчаларны кире кайтару рэвешендэ;</w:t>
      </w:r>
    </w:p>
    <w:p>
      <w:pPr>
        <w:pStyle w:val="Style10"/>
        <w:keepNext w:val="0"/>
        <w:keepLines w:val="0"/>
        <w:widowControl w:val="0"/>
        <w:numPr>
          <w:ilvl w:val="0"/>
          <w:numId w:val="57"/>
        </w:numPr>
        <w:shd w:val="clear" w:color="auto" w:fill="auto"/>
        <w:tabs>
          <w:tab w:pos="1104" w:val="left"/>
        </w:tabs>
        <w:bidi w:val="0"/>
        <w:spacing w:before="0" w:after="0" w:line="240" w:lineRule="auto"/>
        <w:ind w:left="0" w:right="0" w:firstLine="720"/>
        <w:jc w:val="both"/>
      </w:pPr>
      <w:r>
        <w:rPr>
          <w:color w:val="000000"/>
          <w:spacing w:val="0"/>
          <w:w w:val="100"/>
          <w:position w:val="0"/>
          <w:shd w:val="clear" w:color="auto" w:fill="auto"/>
          <w:lang w:val="ru-RU" w:eastAsia="ru-RU" w:bidi="ru-RU"/>
        </w:rPr>
        <w:t>шикаятьне канэгатьлэндерудэн баш тарту.</w:t>
      </w:r>
    </w:p>
    <w:p>
      <w:pPr>
        <w:pStyle w:val="Style10"/>
        <w:keepNext w:val="0"/>
        <w:keepLines w:val="0"/>
        <w:widowControl w:val="0"/>
        <w:shd w:val="clear" w:color="auto" w:fill="auto"/>
        <w:bidi w:val="0"/>
        <w:spacing w:before="0" w:after="0" w:line="240" w:lineRule="auto"/>
        <w:ind w:left="0" w:right="0" w:firstLine="720"/>
        <w:jc w:val="both"/>
      </w:pPr>
      <w:r>
        <w:rPr>
          <w:color w:val="000000"/>
          <w:spacing w:val="0"/>
          <w:w w:val="100"/>
          <w:position w:val="0"/>
          <w:shd w:val="clear" w:color="auto" w:fill="auto"/>
          <w:lang w:val="ru-RU" w:eastAsia="ru-RU" w:bidi="ru-RU"/>
        </w:rPr>
        <w:t>Элеге пунктта курсэтелгэн карар кабул ителгэн кеннэн соц килуче кеннэн дэ соцга калмыйча, мерэжэгать итучегэ язмача Ьэм мерэжэгать итуче телэге буенча шикаятьне карау нэтижэлэре турында электрон формада мотивациялэнгэн жавап жибэрелэ.</w:t>
      </w:r>
    </w:p>
    <w:p>
      <w:pPr>
        <w:pStyle w:val="Style10"/>
        <w:keepNext w:val="0"/>
        <w:keepLines w:val="0"/>
        <w:widowControl w:val="0"/>
        <w:numPr>
          <w:ilvl w:val="1"/>
          <w:numId w:val="49"/>
        </w:numPr>
        <w:shd w:val="clear" w:color="auto" w:fill="auto"/>
        <w:tabs>
          <w:tab w:pos="1210" w:val="left"/>
        </w:tabs>
        <w:bidi w:val="0"/>
        <w:spacing w:before="0" w:after="0" w:line="240" w:lineRule="auto"/>
        <w:ind w:left="0" w:right="0" w:firstLine="720"/>
        <w:jc w:val="both"/>
      </w:pPr>
      <w:r>
        <w:rPr>
          <w:color w:val="000000"/>
          <w:spacing w:val="0"/>
          <w:w w:val="100"/>
          <w:position w:val="0"/>
          <w:shd w:val="clear" w:color="auto" w:fill="auto"/>
          <w:lang w:val="ru-RU" w:eastAsia="ru-RU" w:bidi="ru-RU"/>
        </w:rPr>
        <w:t xml:space="preserve">Шикаять канэгатьлэндерелергэ тиеш дип танылган очракта, дэулэт хезмэтен курсэткэндэ ачыкланган бозуларны кичекмэстэн бетеру максатында, дэулэт хезмэте курсэтуче орган тарафыннан башкарыла торган гамэллэр турында </w:t>
      </w:r>
      <w:r>
        <w:rPr>
          <w:color w:val="000000"/>
          <w:spacing w:val="0"/>
          <w:w w:val="100"/>
          <w:position w:val="0"/>
          <w:shd w:val="clear" w:color="auto" w:fill="auto"/>
          <w:lang w:val="ru-RU" w:eastAsia="ru-RU" w:bidi="ru-RU"/>
        </w:rPr>
        <w:t>мэгълумат бирелэ, шулай ук китерелгэн уцайсызлыклар ечен гафу утенэ, Ьэм дэулэт хезмэтен алу максатларында мерэжэгать итучегэ алга таба башкарылырга тиешле гамэллэр турында мэгълумат курсэтелэ.</w:t>
      </w:r>
    </w:p>
    <w:p>
      <w:pPr>
        <w:pStyle w:val="Style10"/>
        <w:keepNext w:val="0"/>
        <w:keepLines w:val="0"/>
        <w:widowControl w:val="0"/>
        <w:numPr>
          <w:ilvl w:val="1"/>
          <w:numId w:val="49"/>
        </w:numPr>
        <w:shd w:val="clear" w:color="auto" w:fill="auto"/>
        <w:tabs>
          <w:tab w:pos="1248" w:val="left"/>
        </w:tabs>
        <w:bidi w:val="0"/>
        <w:spacing w:before="0" w:after="0" w:line="240" w:lineRule="auto"/>
        <w:ind w:left="0" w:right="0" w:firstLine="700"/>
        <w:jc w:val="both"/>
      </w:pPr>
      <w:r>
        <w:rPr>
          <w:color w:val="000000"/>
          <w:spacing w:val="0"/>
          <w:w w:val="100"/>
          <w:position w:val="0"/>
          <w:shd w:val="clear" w:color="auto" w:fill="auto"/>
          <w:lang w:val="ru-RU" w:eastAsia="ru-RU" w:bidi="ru-RU"/>
        </w:rPr>
        <w:t>Шикаять канэгатьлэндерелми дип танылган очракта, мерэжэгать итучегэ жавапта кабул ителгэн карарньщ сэбэплэре турында аргументы анлатмалар, шулай ук кабул ителгэн карарныц шикаять биру тэртибе турында мэгълумат бирелэ.</w:t>
      </w:r>
    </w:p>
    <w:p>
      <w:pPr>
        <w:pStyle w:val="Style10"/>
        <w:keepNext w:val="0"/>
        <w:keepLines w:val="0"/>
        <w:widowControl w:val="0"/>
        <w:numPr>
          <w:ilvl w:val="1"/>
          <w:numId w:val="49"/>
        </w:numPr>
        <w:shd w:val="clear" w:color="auto" w:fill="auto"/>
        <w:tabs>
          <w:tab w:pos="1330" w:val="left"/>
        </w:tabs>
        <w:bidi w:val="0"/>
        <w:spacing w:before="0" w:after="0" w:line="240" w:lineRule="auto"/>
        <w:ind w:left="0" w:right="0" w:firstLine="700"/>
        <w:jc w:val="both"/>
      </w:pPr>
      <w:r>
        <w:rPr>
          <w:color w:val="000000"/>
          <w:spacing w:val="0"/>
          <w:w w:val="100"/>
          <w:position w:val="0"/>
          <w:shd w:val="clear" w:color="auto" w:fill="auto"/>
          <w:lang w:val="ru-RU" w:eastAsia="ru-RU" w:bidi="ru-RU"/>
        </w:rPr>
        <w:t>Административ хокук бозу яки жинаять составы билгелэре шикаятен карап тикшеру барышында яки нэтижэлэре буенча вазифаи зат, шикаятьлэрне карау буенча вэкалэтлэргэ ия хезмэткэр булган материалларны кичекмэстэн прокуратура органнарына жибэрэлэр.</w:t>
      </w:r>
    </w:p>
    <w:p>
      <w:pPr>
        <w:pStyle w:val="Style10"/>
        <w:keepNext w:val="0"/>
        <w:keepLines w:val="0"/>
        <w:widowControl w:val="0"/>
        <w:numPr>
          <w:ilvl w:val="1"/>
          <w:numId w:val="49"/>
        </w:numPr>
        <w:shd w:val="clear" w:color="auto" w:fill="auto"/>
        <w:tabs>
          <w:tab w:pos="1483" w:val="left"/>
        </w:tabs>
        <w:bidi w:val="0"/>
        <w:spacing w:before="0" w:after="0" w:line="240" w:lineRule="auto"/>
        <w:ind w:left="0" w:right="0" w:firstLine="700"/>
        <w:jc w:val="both"/>
        <w:sectPr>
          <w:footnotePr>
            <w:pos w:val="pageBottom"/>
            <w:numFmt w:val="decimal"/>
            <w:numRestart w:val="continuous"/>
          </w:footnotePr>
          <w:pgSz w:w="11900" w:h="16840"/>
          <w:pgMar w:top="1054" w:left="1162" w:right="472" w:bottom="1069" w:header="0" w:footer="641" w:gutter="0"/>
          <w:cols w:space="720"/>
          <w:noEndnote/>
          <w:rtlGutter w:val="0"/>
          <w:docGrid w:linePitch="360"/>
        </w:sectPr>
      </w:pPr>
      <w:r>
        <w:rPr>
          <w:color w:val="000000"/>
          <w:spacing w:val="0"/>
          <w:w w:val="100"/>
          <w:position w:val="0"/>
          <w:shd w:val="clear" w:color="auto" w:fill="auto"/>
          <w:lang w:val="ru-RU" w:eastAsia="ru-RU" w:bidi="ru-RU"/>
        </w:rPr>
        <w:t>ЬББО яки Министрлык, шулай у к вазыйфаи затларнын, йэ дэулэт хезмэткэрлэренец карарларына Ьэм гамэллэренэ (гамэл кылмауларына) судка кадэр (судтан тыш) шикаять биру белэн бэйле рэвештэ барлыкка килэ торган менэсэбэтлэр 210-ФЗ номерлы федераль закон нигезендэ жайга салына.</w:t>
      </w:r>
    </w:p>
    <w:p>
      <w:pPr>
        <w:pStyle w:val="Style10"/>
        <w:keepNext w:val="0"/>
        <w:keepLines w:val="0"/>
        <w:widowControl w:val="0"/>
        <w:shd w:val="clear" w:color="auto" w:fill="auto"/>
        <w:bidi w:val="0"/>
        <w:spacing w:before="560" w:after="300" w:line="240" w:lineRule="auto"/>
        <w:ind w:left="5860" w:right="0" w:firstLine="20"/>
        <w:jc w:val="left"/>
      </w:pPr>
      <w:r>
        <w:rPr>
          <w:color w:val="000000"/>
          <w:spacing w:val="0"/>
          <w:w w:val="100"/>
          <w:position w:val="0"/>
          <w:shd w:val="clear" w:color="auto" w:fill="auto"/>
          <w:lang w:val="ru-RU" w:eastAsia="ru-RU" w:bidi="ru-RU"/>
        </w:rPr>
        <w:t>Урта Ьенэри белем биру программаларын гамэлгэ ашыручы мэгариф оешмаларына уку ечен гаризалар кабул иту Ьэм теркэу буенча дэулэт хезмэте курсэтунец административ регламентына Кушымта № 1</w:t>
      </w:r>
    </w:p>
    <w:p>
      <w:pPr>
        <w:pStyle w:val="Style10"/>
        <w:keepNext w:val="0"/>
        <w:keepLines w:val="0"/>
        <w:widowControl w:val="0"/>
        <w:shd w:val="clear" w:color="auto" w:fill="auto"/>
        <w:bidi w:val="0"/>
        <w:spacing w:before="0" w:after="220" w:line="240" w:lineRule="auto"/>
        <w:ind w:left="0" w:right="0" w:firstLine="0"/>
        <w:jc w:val="right"/>
      </w:pPr>
      <w:r>
        <w:rPr>
          <w:color w:val="000000"/>
          <w:spacing w:val="0"/>
          <w:w w:val="100"/>
          <w:position w:val="0"/>
          <w:shd w:val="clear" w:color="auto" w:fill="auto"/>
          <w:lang w:val="ru-RU" w:eastAsia="ru-RU" w:bidi="ru-RU"/>
        </w:rPr>
        <w:t>Форма</w:t>
      </w:r>
    </w:p>
    <w:p>
      <w:pPr>
        <w:pStyle w:val="Style10"/>
        <w:keepNext w:val="0"/>
        <w:keepLines w:val="0"/>
        <w:widowControl w:val="0"/>
        <w:shd w:val="clear" w:color="auto" w:fill="auto"/>
        <w:bidi w:val="0"/>
        <w:spacing w:before="0" w:after="300" w:line="240" w:lineRule="auto"/>
        <w:ind w:left="1780" w:right="0" w:firstLine="0"/>
        <w:jc w:val="left"/>
      </w:pPr>
      <w:r>
        <w:rPr>
          <w:color w:val="000000"/>
          <w:spacing w:val="0"/>
          <w:w w:val="100"/>
          <w:position w:val="0"/>
          <w:shd w:val="clear" w:color="auto" w:fill="auto"/>
          <w:lang w:val="ru-RU" w:eastAsia="ru-RU" w:bidi="ru-RU"/>
        </w:rPr>
        <w:t>Дэулэт хезмэте курсэту турында гариза</w:t>
      </w:r>
    </w:p>
    <w:p>
      <w:pPr>
        <w:pStyle w:val="Style10"/>
        <w:keepNext w:val="0"/>
        <w:keepLines w:val="0"/>
        <w:widowControl w:val="0"/>
        <w:shd w:val="clear" w:color="auto" w:fill="auto"/>
        <w:tabs>
          <w:tab w:leader="underscore" w:pos="4102" w:val="left"/>
        </w:tabs>
        <w:bidi w:val="0"/>
        <w:spacing w:before="0" w:after="0" w:line="240" w:lineRule="auto"/>
        <w:ind w:left="0" w:right="0" w:firstLine="0"/>
        <w:jc w:val="right"/>
      </w:pPr>
      <w:r>
        <w:rPr>
          <w:color w:val="000000"/>
          <w:spacing w:val="0"/>
          <w:w w:val="100"/>
          <w:position w:val="0"/>
          <w:shd w:val="clear" w:color="auto" w:fill="auto"/>
          <w:lang w:val="ru-RU" w:eastAsia="ru-RU" w:bidi="ru-RU"/>
        </w:rPr>
        <w:t>Теркэу номеры</w:t>
        <w:tab/>
      </w:r>
    </w:p>
    <w:p>
      <w:pPr>
        <w:pStyle w:val="Style10"/>
        <w:keepNext w:val="0"/>
        <w:keepLines w:val="0"/>
        <w:widowControl w:val="0"/>
        <w:shd w:val="clear" w:color="auto" w:fill="auto"/>
        <w:bidi w:val="0"/>
        <w:spacing w:before="0" w:after="300" w:line="240" w:lineRule="auto"/>
        <w:ind w:left="5000" w:right="0" w:firstLine="0"/>
        <w:jc w:val="left"/>
      </w:pPr>
      <w:r>
        <w:rPr>
          <w:color w:val="000000"/>
          <w:spacing w:val="0"/>
          <w:w w:val="100"/>
          <w:position w:val="0"/>
          <w:shd w:val="clear" w:color="auto" w:fill="auto"/>
          <w:lang w:val="ru-RU" w:eastAsia="ru-RU" w:bidi="ru-RU"/>
        </w:rPr>
        <w:t>Ьенэри белем биру оешмасы директорына</w:t>
      </w:r>
    </w:p>
    <w:tbl>
      <w:tblPr>
        <w:tblOverlap w:val="never"/>
        <w:jc w:val="center"/>
        <w:tblLayout w:type="fixed"/>
      </w:tblPr>
      <w:tblGrid>
        <w:gridCol w:w="5098"/>
        <w:gridCol w:w="5064"/>
      </w:tblGrid>
      <w:tr>
        <w:trPr>
          <w:trHeight w:val="1502" w:hRule="exact"/>
        </w:trPr>
        <w:tc>
          <w:tcPr>
            <w:tcBorders>
              <w:top w:val="single" w:sz="4"/>
              <w:left w:val="single" w:sz="4"/>
            </w:tcBorders>
            <w:shd w:val="clear" w:color="auto" w:fill="FFFFFF"/>
            <w:vAlign w:val="top"/>
          </w:tcPr>
          <w:p>
            <w:pPr>
              <w:pStyle w:val="Style14"/>
              <w:keepNext w:val="0"/>
              <w:keepLines w:val="0"/>
              <w:widowControl w:val="0"/>
              <w:shd w:val="clear" w:color="auto" w:fill="auto"/>
              <w:bidi w:val="0"/>
              <w:spacing w:before="0" w:after="200" w:line="240" w:lineRule="auto"/>
              <w:ind w:left="0" w:right="0" w:firstLine="0"/>
              <w:jc w:val="left"/>
              <w:rPr>
                <w:sz w:val="22"/>
                <w:szCs w:val="22"/>
              </w:rPr>
            </w:pPr>
            <w:r>
              <w:rPr>
                <w:color w:val="000000"/>
                <w:spacing w:val="0"/>
                <w:w w:val="100"/>
                <w:position w:val="0"/>
                <w:sz w:val="22"/>
                <w:szCs w:val="22"/>
                <w:shd w:val="clear" w:color="auto" w:fill="auto"/>
                <w:lang w:val="ru-RU" w:eastAsia="ru-RU" w:bidi="ru-RU"/>
              </w:rPr>
              <w:t>Фамилия</w:t>
            </w:r>
          </w:p>
          <w:p>
            <w:pPr>
              <w:pStyle w:val="Style14"/>
              <w:keepNext w:val="0"/>
              <w:keepLines w:val="0"/>
              <w:widowControl w:val="0"/>
              <w:shd w:val="clear" w:color="auto" w:fill="auto"/>
              <w:bidi w:val="0"/>
              <w:spacing w:before="0" w:after="200" w:line="240" w:lineRule="auto"/>
              <w:ind w:left="0" w:right="0" w:firstLine="0"/>
              <w:jc w:val="left"/>
              <w:rPr>
                <w:sz w:val="22"/>
                <w:szCs w:val="22"/>
              </w:rPr>
            </w:pPr>
            <w:r>
              <w:rPr>
                <w:color w:val="000000"/>
                <w:spacing w:val="0"/>
                <w:w w:val="100"/>
                <w:position w:val="0"/>
                <w:sz w:val="22"/>
                <w:szCs w:val="22"/>
                <w:shd w:val="clear" w:color="auto" w:fill="auto"/>
                <w:lang w:val="ru-RU" w:eastAsia="ru-RU" w:bidi="ru-RU"/>
              </w:rPr>
              <w:t>Исем</w:t>
            </w:r>
          </w:p>
          <w:p>
            <w:pPr>
              <w:pStyle w:val="Style14"/>
              <w:keepNext w:val="0"/>
              <w:keepLines w:val="0"/>
              <w:widowControl w:val="0"/>
              <w:shd w:val="clear" w:color="auto" w:fill="auto"/>
              <w:bidi w:val="0"/>
              <w:spacing w:before="0" w:after="200" w:line="240" w:lineRule="auto"/>
              <w:ind w:left="0" w:right="0" w:firstLine="0"/>
              <w:jc w:val="left"/>
              <w:rPr>
                <w:sz w:val="22"/>
                <w:szCs w:val="22"/>
              </w:rPr>
            </w:pPr>
            <w:r>
              <w:rPr>
                <w:color w:val="000000"/>
                <w:spacing w:val="0"/>
                <w:w w:val="100"/>
                <w:position w:val="0"/>
                <w:sz w:val="22"/>
                <w:szCs w:val="22"/>
                <w:shd w:val="clear" w:color="auto" w:fill="auto"/>
                <w:lang w:val="ru-RU" w:eastAsia="ru-RU" w:bidi="ru-RU"/>
              </w:rPr>
              <w:t>Атасынын исеме</w:t>
            </w:r>
          </w:p>
        </w:tc>
        <w:tc>
          <w:tcPr>
            <w:vMerge w:val="restart"/>
            <w:tcBorders>
              <w:top w:val="single" w:sz="4"/>
              <w:left w:val="single" w:sz="4"/>
              <w:right w:val="single" w:sz="4"/>
            </w:tcBorders>
            <w:shd w:val="clear" w:color="auto" w:fill="FFFFFF"/>
            <w:vAlign w:val="top"/>
          </w:tcPr>
          <w:p>
            <w:pPr>
              <w:pStyle w:val="Style14"/>
              <w:keepNext w:val="0"/>
              <w:keepLines w:val="0"/>
              <w:widowControl w:val="0"/>
              <w:shd w:val="clear" w:color="auto" w:fill="auto"/>
              <w:bidi w:val="0"/>
              <w:spacing w:before="0" w:after="200" w:line="240" w:lineRule="auto"/>
              <w:ind w:left="0" w:right="0" w:firstLine="0"/>
              <w:jc w:val="left"/>
              <w:rPr>
                <w:sz w:val="22"/>
                <w:szCs w:val="22"/>
              </w:rPr>
            </w:pPr>
            <w:r>
              <w:rPr>
                <w:color w:val="000000"/>
                <w:spacing w:val="0"/>
                <w:w w:val="100"/>
                <w:position w:val="0"/>
                <w:sz w:val="22"/>
                <w:szCs w:val="22"/>
                <w:shd w:val="clear" w:color="auto" w:fill="auto"/>
                <w:lang w:val="ru-RU" w:eastAsia="ru-RU" w:bidi="ru-RU"/>
              </w:rPr>
              <w:t>Г ражданлык</w:t>
            </w:r>
          </w:p>
          <w:p>
            <w:pPr>
              <w:pStyle w:val="Style14"/>
              <w:keepNext w:val="0"/>
              <w:keepLines w:val="0"/>
              <w:widowControl w:val="0"/>
              <w:shd w:val="clear" w:color="auto" w:fill="auto"/>
              <w:bidi w:val="0"/>
              <w:spacing w:before="0" w:after="200" w:line="240" w:lineRule="auto"/>
              <w:ind w:left="0" w:right="0" w:firstLine="160"/>
              <w:jc w:val="left"/>
              <w:rPr>
                <w:sz w:val="22"/>
                <w:szCs w:val="22"/>
              </w:rPr>
            </w:pPr>
            <w:r>
              <w:rPr>
                <w:color w:val="000000"/>
                <w:spacing w:val="0"/>
                <w:w w:val="100"/>
                <w:position w:val="0"/>
                <w:sz w:val="22"/>
                <w:szCs w:val="22"/>
                <w:shd w:val="clear" w:color="auto" w:fill="auto"/>
                <w:lang w:val="ru-RU" w:eastAsia="ru-RU" w:bidi="ru-RU"/>
              </w:rPr>
              <w:t>Таныклаучы документ</w:t>
            </w:r>
          </w:p>
          <w:p>
            <w:pPr>
              <w:pStyle w:val="Style14"/>
              <w:keepNext w:val="0"/>
              <w:keepLines w:val="0"/>
              <w:widowControl w:val="0"/>
              <w:shd w:val="clear" w:color="auto" w:fill="auto"/>
              <w:tabs>
                <w:tab w:pos="1397" w:val="left"/>
                <w:tab w:pos="3254" w:val="left"/>
              </w:tabs>
              <w:bidi w:val="0"/>
              <w:spacing w:before="0" w:after="0" w:line="240" w:lineRule="auto"/>
              <w:ind w:left="0" w:right="0" w:firstLine="0"/>
              <w:jc w:val="left"/>
              <w:rPr>
                <w:sz w:val="22"/>
                <w:szCs w:val="22"/>
              </w:rPr>
            </w:pPr>
            <w:r>
              <w:rPr>
                <w:color w:val="000000"/>
                <w:spacing w:val="0"/>
                <w:w w:val="100"/>
                <w:position w:val="0"/>
                <w:sz w:val="22"/>
                <w:szCs w:val="22"/>
                <w:shd w:val="clear" w:color="auto" w:fill="auto"/>
                <w:lang w:val="ru-RU" w:eastAsia="ru-RU" w:bidi="ru-RU"/>
              </w:rPr>
              <w:t>Серия</w:t>
              <w:tab/>
              <w:t>№</w:t>
              <w:tab/>
              <w:t>/</w:t>
            </w:r>
          </w:p>
          <w:p>
            <w:pPr>
              <w:pStyle w:val="Style14"/>
              <w:keepNext w:val="0"/>
              <w:keepLines w:val="0"/>
              <w:widowControl w:val="0"/>
              <w:shd w:val="clear" w:color="auto" w:fill="auto"/>
              <w:bidi w:val="0"/>
              <w:spacing w:before="0" w:after="0" w:line="240" w:lineRule="auto"/>
              <w:ind w:left="0" w:right="300" w:firstLine="0"/>
              <w:jc w:val="right"/>
              <w:rPr>
                <w:sz w:val="14"/>
                <w:szCs w:val="14"/>
              </w:rPr>
            </w:pPr>
            <w:r>
              <w:rPr>
                <w:rFonts w:ascii="Arial" w:eastAsia="Arial" w:hAnsi="Arial" w:cs="Arial"/>
                <w:color w:val="000000"/>
                <w:spacing w:val="0"/>
                <w:w w:val="100"/>
                <w:position w:val="0"/>
                <w:sz w:val="14"/>
                <w:szCs w:val="14"/>
                <w:shd w:val="clear" w:color="auto" w:fill="auto"/>
                <w:lang w:val="ru-RU" w:eastAsia="ru-RU" w:bidi="ru-RU"/>
              </w:rPr>
              <w:t>Код подразделения</w:t>
            </w:r>
          </w:p>
          <w:p>
            <w:pPr>
              <w:pStyle w:val="Style14"/>
              <w:keepNext w:val="0"/>
              <w:keepLines w:val="0"/>
              <w:widowControl w:val="0"/>
              <w:shd w:val="clear" w:color="auto" w:fill="auto"/>
              <w:bidi w:val="0"/>
              <w:spacing w:before="0" w:after="200" w:line="240" w:lineRule="auto"/>
              <w:ind w:left="0" w:right="0" w:firstLine="0"/>
              <w:jc w:val="left"/>
              <w:rPr>
                <w:sz w:val="22"/>
                <w:szCs w:val="22"/>
              </w:rPr>
            </w:pPr>
            <w:r>
              <w:rPr>
                <w:color w:val="000000"/>
                <w:spacing w:val="0"/>
                <w:w w:val="100"/>
                <w:position w:val="0"/>
                <w:sz w:val="22"/>
                <w:szCs w:val="22"/>
                <w:shd w:val="clear" w:color="auto" w:fill="auto"/>
                <w:lang w:val="ru-RU" w:eastAsia="ru-RU" w:bidi="ru-RU"/>
              </w:rPr>
              <w:t>Биру датасы</w:t>
            </w:r>
          </w:p>
          <w:p>
            <w:pPr>
              <w:pStyle w:val="Style14"/>
              <w:keepNext w:val="0"/>
              <w:keepLines w:val="0"/>
              <w:widowControl w:val="0"/>
              <w:shd w:val="clear" w:color="auto" w:fill="auto"/>
              <w:bidi w:val="0"/>
              <w:spacing w:before="0" w:after="200" w:line="240" w:lineRule="auto"/>
              <w:ind w:left="0" w:right="0" w:firstLine="0"/>
              <w:jc w:val="left"/>
              <w:rPr>
                <w:sz w:val="22"/>
                <w:szCs w:val="22"/>
              </w:rPr>
            </w:pPr>
            <w:r>
              <w:rPr>
                <w:color w:val="000000"/>
                <w:spacing w:val="0"/>
                <w:w w:val="100"/>
                <w:position w:val="0"/>
                <w:sz w:val="22"/>
                <w:szCs w:val="22"/>
                <w:shd w:val="clear" w:color="auto" w:fill="auto"/>
                <w:lang w:val="ru-RU" w:eastAsia="ru-RU" w:bidi="ru-RU"/>
              </w:rPr>
              <w:t>Кем тарафыннан бирелгэн</w:t>
            </w:r>
          </w:p>
        </w:tc>
      </w:tr>
      <w:tr>
        <w:trPr>
          <w:trHeight w:val="907" w:hRule="exact"/>
        </w:trPr>
        <w:tc>
          <w:tcPr>
            <w:vMerge w:val="restart"/>
            <w:tcBorders>
              <w:top w:val="single" w:sz="4"/>
              <w:left w:val="single" w:sz="4"/>
            </w:tcBorders>
            <w:shd w:val="clear" w:color="auto" w:fill="FFFFFF"/>
            <w:vAlign w:val="center"/>
          </w:tcPr>
          <w:p>
            <w:pPr>
              <w:pStyle w:val="Style14"/>
              <w:keepNext w:val="0"/>
              <w:keepLines w:val="0"/>
              <w:widowControl w:val="0"/>
              <w:shd w:val="clear" w:color="auto" w:fill="auto"/>
              <w:bidi w:val="0"/>
              <w:spacing w:before="0" w:after="200" w:line="240" w:lineRule="auto"/>
              <w:ind w:left="0" w:right="0" w:firstLine="0"/>
              <w:jc w:val="left"/>
              <w:rPr>
                <w:sz w:val="22"/>
                <w:szCs w:val="22"/>
              </w:rPr>
            </w:pPr>
            <w:r>
              <w:rPr>
                <w:color w:val="000000"/>
                <w:spacing w:val="0"/>
                <w:w w:val="100"/>
                <w:position w:val="0"/>
                <w:sz w:val="22"/>
                <w:szCs w:val="22"/>
                <w:shd w:val="clear" w:color="auto" w:fill="auto"/>
                <w:lang w:val="ru-RU" w:eastAsia="ru-RU" w:bidi="ru-RU"/>
              </w:rPr>
              <w:t>Ту у датасы</w:t>
            </w:r>
          </w:p>
          <w:p>
            <w:pPr>
              <w:pStyle w:val="Style14"/>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shd w:val="clear" w:color="auto" w:fill="auto"/>
                <w:lang w:val="ru-RU" w:eastAsia="ru-RU" w:bidi="ru-RU"/>
              </w:rPr>
              <w:t>Туу урыны</w:t>
            </w:r>
          </w:p>
        </w:tc>
        <w:tc>
          <w:tcPr>
            <w:vMerge/>
            <w:tcBorders>
              <w:left w:val="single" w:sz="4"/>
              <w:right w:val="single" w:sz="4"/>
            </w:tcBorders>
            <w:shd w:val="clear" w:color="auto" w:fill="FFFFFF"/>
            <w:vAlign w:val="top"/>
          </w:tcPr>
          <w:p>
            <w:pPr/>
          </w:p>
        </w:tc>
      </w:tr>
      <w:tr>
        <w:trPr>
          <w:trHeight w:val="466" w:hRule="exact"/>
        </w:trPr>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top"/>
          </w:tcPr>
          <w:p>
            <w:pPr>
              <w:widowControl w:val="0"/>
              <w:rPr>
                <w:sz w:val="10"/>
                <w:szCs w:val="10"/>
              </w:rPr>
            </w:pPr>
          </w:p>
        </w:tc>
      </w:tr>
      <w:tr>
        <w:trPr>
          <w:trHeight w:val="322" w:hRule="exact"/>
        </w:trPr>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pStyle w:val="Style17"/>
        <w:keepNext w:val="0"/>
        <w:keepLines w:val="0"/>
        <w:widowControl w:val="0"/>
        <w:shd w:val="clear" w:color="auto" w:fill="auto"/>
        <w:bidi w:val="0"/>
        <w:spacing w:before="0" w:after="0" w:line="240" w:lineRule="auto"/>
        <w:ind w:left="86" w:right="0" w:firstLine="0"/>
        <w:jc w:val="left"/>
        <w:rPr>
          <w:sz w:val="22"/>
          <w:szCs w:val="22"/>
        </w:rPr>
      </w:pPr>
      <w:r>
        <w:rPr>
          <w:color w:val="000000"/>
          <w:spacing w:val="0"/>
          <w:w w:val="100"/>
          <w:position w:val="0"/>
          <w:sz w:val="22"/>
          <w:szCs w:val="22"/>
          <w:shd w:val="clear" w:color="auto" w:fill="auto"/>
          <w:lang w:val="ru-RU" w:eastAsia="ru-RU" w:bidi="ru-RU"/>
        </w:rPr>
        <w:t>Яшэу адресы</w:t>
      </w:r>
    </w:p>
    <w:p>
      <w:pPr>
        <w:pStyle w:val="Style17"/>
        <w:keepNext w:val="0"/>
        <w:keepLines w:val="0"/>
        <w:widowControl w:val="0"/>
        <w:shd w:val="clear" w:color="auto" w:fill="auto"/>
        <w:bidi w:val="0"/>
        <w:spacing w:before="0" w:after="0" w:line="240" w:lineRule="auto"/>
        <w:ind w:left="77" w:right="0" w:firstLine="0"/>
        <w:jc w:val="left"/>
        <w:rPr>
          <w:sz w:val="15"/>
          <w:szCs w:val="15"/>
        </w:rPr>
      </w:pPr>
      <w:r>
        <w:rPr>
          <w:rFonts w:ascii="Arial" w:eastAsia="Arial" w:hAnsi="Arial" w:cs="Arial"/>
          <w:b/>
          <w:bCs/>
          <w:color w:val="000000"/>
          <w:spacing w:val="0"/>
          <w:w w:val="100"/>
          <w:position w:val="0"/>
          <w:sz w:val="15"/>
          <w:szCs w:val="15"/>
          <w:u w:val="single"/>
          <w:shd w:val="clear" w:color="auto" w:fill="auto"/>
          <w:lang w:val="ru-RU" w:eastAsia="ru-RU" w:bidi="ru-RU"/>
        </w:rPr>
        <w:t>(паспорт буенча)</w:t>
      </w:r>
    </w:p>
    <w:p>
      <w:pPr>
        <w:widowControl w:val="0"/>
        <w:spacing w:after="439" w:line="1" w:lineRule="exact"/>
      </w:pPr>
    </w:p>
    <w:p>
      <w:pPr>
        <w:pStyle w:val="Style4"/>
        <w:keepNext w:val="0"/>
        <w:keepLines w:val="0"/>
        <w:widowControl w:val="0"/>
        <w:shd w:val="clear" w:color="auto" w:fill="auto"/>
        <w:tabs>
          <w:tab w:leader="underscore" w:pos="6533" w:val="left"/>
          <w:tab w:leader="underscore" w:pos="9545" w:val="left"/>
        </w:tabs>
        <w:bidi w:val="0"/>
        <w:spacing w:before="0" w:after="220" w:line="240" w:lineRule="auto"/>
        <w:ind w:left="0" w:right="0" w:firstLine="0"/>
        <w:jc w:val="left"/>
      </w:pPr>
      <w:r>
        <w:rPr>
          <w:color w:val="000000"/>
          <w:spacing w:val="0"/>
          <w:w w:val="100"/>
          <w:position w:val="0"/>
          <w:shd w:val="clear" w:color="auto" w:fill="auto"/>
          <w:lang w:val="ru-RU" w:eastAsia="ru-RU" w:bidi="ru-RU"/>
        </w:rPr>
        <w:tab/>
        <w:t>Теркэу датасы:</w:t>
        <w:tab/>
      </w:r>
    </w:p>
    <w:p>
      <w:pPr>
        <w:pStyle w:val="Style23"/>
        <w:keepNext w:val="0"/>
        <w:keepLines w:val="0"/>
        <w:widowControl w:val="0"/>
        <w:shd w:val="clear" w:color="auto" w:fill="auto"/>
        <w:tabs>
          <w:tab w:leader="underscore" w:pos="9545" w:val="left"/>
        </w:tabs>
        <w:bidi w:val="0"/>
        <w:spacing w:before="0" w:after="220" w:line="240" w:lineRule="auto"/>
        <w:ind w:left="0" w:right="0" w:firstLine="0"/>
        <w:jc w:val="left"/>
        <w:rPr>
          <w:sz w:val="15"/>
          <w:szCs w:val="15"/>
        </w:rPr>
      </w:pPr>
      <w:r>
        <w:rPr>
          <w:b/>
          <w:bCs/>
          <w:color w:val="000000"/>
          <w:spacing w:val="0"/>
          <w:w w:val="100"/>
          <w:position w:val="0"/>
          <w:sz w:val="15"/>
          <w:szCs w:val="15"/>
          <w:shd w:val="clear" w:color="auto" w:fill="auto"/>
          <w:lang w:val="ru-RU" w:eastAsia="ru-RU" w:bidi="ru-RU"/>
        </w:rPr>
        <w:t>(фактик)</w:t>
        <w:tab/>
      </w:r>
    </w:p>
    <w:p>
      <w:pPr>
        <w:pStyle w:val="Style26"/>
        <w:keepNext w:val="0"/>
        <w:keepLines w:val="0"/>
        <w:widowControl w:val="0"/>
        <w:shd w:val="clear" w:color="auto" w:fill="auto"/>
        <w:tabs>
          <w:tab w:leader="underscore" w:pos="3194" w:val="left"/>
          <w:tab w:leader="underscore" w:pos="7626" w:val="left"/>
        </w:tabs>
        <w:bidi w:val="0"/>
        <w:spacing w:before="0" w:line="240" w:lineRule="auto"/>
        <w:ind w:left="0" w:right="0" w:firstLine="0"/>
        <w:jc w:val="left"/>
      </w:pPr>
      <w:r>
        <w:rPr>
          <w:color w:val="000000"/>
          <w:spacing w:val="0"/>
          <w:w w:val="100"/>
          <w:position w:val="0"/>
          <w:shd w:val="clear" w:color="auto" w:fill="auto"/>
          <w:lang w:val="ru-RU" w:eastAsia="ru-RU" w:bidi="ru-RU"/>
        </w:rPr>
        <w:t>снилс</w:t>
        <w:tab/>
        <w:t>ИНН</w:t>
        <w:tab/>
      </w:r>
    </w:p>
    <w:p>
      <w:pPr>
        <w:pStyle w:val="Style4"/>
        <w:keepNext w:val="0"/>
        <w:keepLines w:val="0"/>
        <w:widowControl w:val="0"/>
        <w:shd w:val="clear" w:color="auto" w:fill="auto"/>
        <w:tabs>
          <w:tab w:leader="underscore" w:pos="3194" w:val="left"/>
          <w:tab w:leader="underscore" w:pos="8462" w:val="left"/>
        </w:tabs>
        <w:bidi w:val="0"/>
        <w:spacing w:before="0" w:after="300" w:line="240" w:lineRule="auto"/>
        <w:ind w:left="0" w:right="0" w:firstLine="0"/>
        <w:jc w:val="left"/>
      </w:pPr>
      <w:r>
        <w:rPr>
          <w:color w:val="000000"/>
          <w:spacing w:val="0"/>
          <w:w w:val="100"/>
          <w:position w:val="0"/>
          <w:shd w:val="clear" w:color="auto" w:fill="auto"/>
          <w:lang w:val="ru-RU" w:eastAsia="ru-RU" w:bidi="ru-RU"/>
        </w:rPr>
        <w:t>Телефон</w:t>
        <w:tab/>
      </w:r>
      <w:r>
        <w:rPr>
          <w:color w:val="000000"/>
          <w:spacing w:val="0"/>
          <w:w w:val="100"/>
          <w:position w:val="0"/>
          <w:shd w:val="clear" w:color="auto" w:fill="auto"/>
          <w:lang w:val="en-US" w:eastAsia="en-US" w:bidi="en-US"/>
        </w:rPr>
        <w:t>E-mail</w:t>
      </w:r>
      <w:r>
        <w:rPr>
          <w:color w:val="000000"/>
          <w:spacing w:val="0"/>
          <w:w w:val="100"/>
          <w:position w:val="0"/>
          <w:shd w:val="clear" w:color="auto" w:fill="auto"/>
          <w:lang w:val="ru-RU" w:eastAsia="ru-RU" w:bidi="ru-RU"/>
        </w:rPr>
        <w:tab/>
      </w:r>
    </w:p>
    <w:p>
      <w:pPr>
        <w:pStyle w:val="Style4"/>
        <w:keepNext w:val="0"/>
        <w:keepLines w:val="0"/>
        <w:widowControl w:val="0"/>
        <w:shd w:val="clear" w:color="auto" w:fill="auto"/>
        <w:bidi w:val="0"/>
        <w:spacing w:before="0" w:after="220" w:line="240" w:lineRule="auto"/>
        <w:ind w:left="0" w:right="0" w:firstLine="0"/>
        <w:jc w:val="center"/>
      </w:pPr>
      <w:r>
        <w:rPr>
          <w:b/>
          <w:bCs/>
          <w:color w:val="000000"/>
          <w:spacing w:val="0"/>
          <w:w w:val="100"/>
          <w:position w:val="0"/>
          <w:shd w:val="clear" w:color="auto" w:fill="auto"/>
          <w:lang w:val="ru-RU" w:eastAsia="ru-RU" w:bidi="ru-RU"/>
        </w:rPr>
        <w:t>ГАРИЗА</w:t>
      </w:r>
    </w:p>
    <w:p>
      <w:pPr>
        <w:pStyle w:val="Style4"/>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Мине белгечлеккэ кабул итуегезне сорыйм</w:t>
      </w:r>
    </w:p>
    <w:p>
      <w:pPr>
        <w:pStyle w:val="Style4"/>
        <w:keepNext w:val="0"/>
        <w:keepLines w:val="0"/>
        <w:widowControl w:val="0"/>
        <w:numPr>
          <w:ilvl w:val="0"/>
          <w:numId w:val="59"/>
        </w:numPr>
        <w:shd w:val="clear" w:color="auto" w:fill="auto"/>
        <w:tabs>
          <w:tab w:pos="320" w:val="left"/>
          <w:tab w:pos="4102" w:val="left"/>
          <w:tab w:leader="underscore" w:pos="7626" w:val="left"/>
        </w:tabs>
        <w:bidi w:val="0"/>
        <w:spacing w:before="0" w:after="0" w:line="240" w:lineRule="auto"/>
        <w:ind w:left="0" w:right="0" w:firstLine="0"/>
        <w:jc w:val="left"/>
      </w:pPr>
      <w:r>
        <w:rPr>
          <w:b/>
          <w:bCs/>
          <w:color w:val="000000"/>
          <w:spacing w:val="0"/>
          <w:w w:val="100"/>
          <w:position w:val="0"/>
          <w:shd w:val="clear" w:color="auto" w:fill="auto"/>
          <w:lang w:val="ru-RU" w:eastAsia="ru-RU" w:bidi="ru-RU"/>
        </w:rPr>
        <w:t>База эзерлек</w:t>
        <w:tab/>
        <w:tab/>
        <w:t xml:space="preserve"> </w:t>
      </w:r>
      <w:r>
        <w:rPr>
          <w:color w:val="000000"/>
          <w:spacing w:val="0"/>
          <w:w w:val="100"/>
          <w:position w:val="0"/>
          <w:shd w:val="clear" w:color="auto" w:fill="auto"/>
          <w:lang w:val="ru-RU" w:eastAsia="ru-RU" w:bidi="ru-RU"/>
        </w:rPr>
        <w:t>(бюджет/коммерция)</w:t>
      </w:r>
    </w:p>
    <w:p>
      <w:pPr>
        <w:pStyle w:val="Style23"/>
        <w:keepNext w:val="0"/>
        <w:keepLines w:val="0"/>
        <w:widowControl w:val="0"/>
        <w:shd w:val="clear" w:color="auto" w:fill="auto"/>
        <w:bidi w:val="0"/>
        <w:spacing w:before="0" w:after="220" w:line="240" w:lineRule="auto"/>
        <w:ind w:left="1780" w:right="0" w:firstLine="0"/>
        <w:jc w:val="left"/>
      </w:pPr>
      <w:r>
        <w:rPr>
          <w:color w:val="000000"/>
          <w:spacing w:val="0"/>
          <w:w w:val="100"/>
          <w:position w:val="0"/>
          <w:shd w:val="clear" w:color="auto" w:fill="auto"/>
          <w:lang w:val="ru-RU" w:eastAsia="ru-RU" w:bidi="ru-RU"/>
        </w:rPr>
        <w:t>(курсотергэ:Акушерлык эше, Фармация, Шэфкать туташы эше, Лаборатор диагностика, Медико-профилакгик дело)</w:t>
      </w:r>
    </w:p>
    <w:p>
      <w:pPr>
        <w:pStyle w:val="Style4"/>
        <w:keepNext w:val="0"/>
        <w:keepLines w:val="0"/>
        <w:widowControl w:val="0"/>
        <w:shd w:val="clear" w:color="auto" w:fill="auto"/>
        <w:tabs>
          <w:tab w:leader="underscore" w:pos="8059" w:val="left"/>
        </w:tabs>
        <w:bidi w:val="0"/>
        <w:spacing w:before="0" w:after="0" w:line="240" w:lineRule="auto"/>
        <w:ind w:left="0" w:right="0" w:firstLine="0"/>
        <w:jc w:val="left"/>
      </w:pPr>
      <w:r>
        <w:rPr>
          <w:b/>
          <w:bCs/>
          <w:color w:val="000000"/>
          <w:spacing w:val="0"/>
          <w:w w:val="100"/>
          <w:position w:val="0"/>
          <w:shd w:val="clear" w:color="auto" w:fill="auto"/>
          <w:lang w:val="ru-RU" w:eastAsia="ru-RU" w:bidi="ru-RU"/>
        </w:rPr>
        <w:t>База эзерлек</w:t>
        <w:tab/>
      </w:r>
      <w:r>
        <w:rPr>
          <w:color w:val="000000"/>
          <w:spacing w:val="0"/>
          <w:w w:val="100"/>
          <w:position w:val="0"/>
          <w:shd w:val="clear" w:color="auto" w:fill="auto"/>
          <w:lang w:val="ru-RU" w:eastAsia="ru-RU" w:bidi="ru-RU"/>
        </w:rPr>
        <w:t>(коммерция)</w:t>
      </w:r>
    </w:p>
    <w:p>
      <w:pPr>
        <w:pStyle w:val="Style23"/>
        <w:keepNext w:val="0"/>
        <w:keepLines w:val="0"/>
        <w:widowControl w:val="0"/>
        <w:shd w:val="clear" w:color="auto" w:fill="auto"/>
        <w:bidi w:val="0"/>
        <w:spacing w:before="0" w:after="220" w:line="240" w:lineRule="auto"/>
        <w:ind w:left="4740" w:right="0" w:firstLine="0"/>
        <w:jc w:val="left"/>
      </w:pPr>
      <w:r>
        <w:rPr>
          <w:color w:val="000000"/>
          <w:spacing w:val="0"/>
          <w:w w:val="100"/>
          <w:position w:val="0"/>
          <w:shd w:val="clear" w:color="auto" w:fill="auto"/>
          <w:lang w:val="ru-RU" w:eastAsia="ru-RU" w:bidi="ru-RU"/>
        </w:rPr>
        <w:t>(курсэтергэ:Стоматология ортопедии)</w:t>
      </w:r>
    </w:p>
    <w:p>
      <w:pPr>
        <w:pStyle w:val="Style4"/>
        <w:keepNext w:val="0"/>
        <w:keepLines w:val="0"/>
        <w:widowControl w:val="0"/>
        <w:shd w:val="clear" w:color="auto" w:fill="auto"/>
        <w:tabs>
          <w:tab w:pos="4102" w:val="left"/>
          <w:tab w:leader="underscore" w:pos="7626" w:val="left"/>
        </w:tabs>
        <w:bidi w:val="0"/>
        <w:spacing w:before="0" w:after="0" w:line="240" w:lineRule="auto"/>
        <w:ind w:left="0" w:right="0" w:firstLine="0"/>
        <w:jc w:val="left"/>
      </w:pPr>
      <w:r>
        <w:rPr>
          <w:b/>
          <w:bCs/>
          <w:color w:val="000000"/>
          <w:spacing w:val="0"/>
          <w:w w:val="100"/>
          <w:position w:val="0"/>
          <w:shd w:val="clear" w:color="auto" w:fill="auto"/>
          <w:lang w:val="ru-RU" w:eastAsia="ru-RU" w:bidi="ru-RU"/>
        </w:rPr>
        <w:t>База тирэнтен эзерлек</w:t>
        <w:tab/>
        <w:tab/>
        <w:t xml:space="preserve"> </w:t>
      </w:r>
      <w:r>
        <w:rPr>
          <w:color w:val="000000"/>
          <w:spacing w:val="0"/>
          <w:w w:val="100"/>
          <w:position w:val="0"/>
          <w:shd w:val="clear" w:color="auto" w:fill="auto"/>
          <w:lang w:val="ru-RU" w:eastAsia="ru-RU" w:bidi="ru-RU"/>
        </w:rPr>
        <w:t>(бюджет/коммерция)</w:t>
      </w:r>
    </w:p>
    <w:p>
      <w:pPr>
        <w:pStyle w:val="Style23"/>
        <w:keepNext w:val="0"/>
        <w:keepLines w:val="0"/>
        <w:widowControl w:val="0"/>
        <w:shd w:val="clear" w:color="auto" w:fill="auto"/>
        <w:bidi w:val="0"/>
        <w:spacing w:before="0" w:after="0" w:line="240" w:lineRule="auto"/>
        <w:ind w:left="5000" w:right="0" w:firstLine="0"/>
        <w:jc w:val="left"/>
      </w:pPr>
      <w:r>
        <w:rPr>
          <w:color w:val="000000"/>
          <w:spacing w:val="0"/>
          <w:w w:val="100"/>
          <w:position w:val="0"/>
          <w:shd w:val="clear" w:color="auto" w:fill="auto"/>
          <w:lang w:val="ru-RU" w:eastAsia="ru-RU" w:bidi="ru-RU"/>
        </w:rPr>
        <w:t>(курсэтергэ:дэвалау эше)</w:t>
      </w:r>
    </w:p>
    <w:p>
      <w:pPr>
        <w:pStyle w:val="Style4"/>
        <w:keepNext w:val="0"/>
        <w:keepLines w:val="0"/>
        <w:widowControl w:val="0"/>
        <w:numPr>
          <w:ilvl w:val="0"/>
          <w:numId w:val="59"/>
        </w:numPr>
        <w:shd w:val="clear" w:color="auto" w:fill="auto"/>
        <w:tabs>
          <w:tab w:pos="411" w:val="left"/>
        </w:tabs>
        <w:bidi w:val="0"/>
        <w:spacing w:before="0" w:after="220" w:line="240" w:lineRule="auto"/>
        <w:ind w:left="0" w:right="0" w:firstLine="0"/>
        <w:jc w:val="left"/>
      </w:pPr>
      <w:r>
        <w:rPr>
          <w:b/>
          <w:bCs/>
          <w:color w:val="000000"/>
          <w:spacing w:val="0"/>
          <w:w w:val="100"/>
          <w:position w:val="0"/>
          <w:shd w:val="clear" w:color="auto" w:fill="auto"/>
          <w:lang w:val="ru-RU" w:eastAsia="ru-RU" w:bidi="ru-RU"/>
        </w:rPr>
        <w:t>Кондезге-читгэн торып уку (кичке уку)</w:t>
      </w:r>
      <w:r>
        <w:br w:type="page"/>
      </w:r>
    </w:p>
    <w:p>
      <w:pPr>
        <w:pStyle w:val="Style4"/>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(Шэфкать туташы эше 11 сыйныф базасында)</w:t>
      </w:r>
    </w:p>
    <w:p>
      <w:pPr>
        <w:pStyle w:val="Style4"/>
        <w:keepNext w:val="0"/>
        <w:keepLines w:val="0"/>
        <w:widowControl w:val="0"/>
        <w:shd w:val="clear" w:color="auto" w:fill="auto"/>
        <w:tabs>
          <w:tab w:leader="underscore" w:pos="7857" w:val="left"/>
        </w:tabs>
        <w:bidi w:val="0"/>
        <w:spacing w:before="0" w:after="0" w:line="240" w:lineRule="auto"/>
        <w:ind w:left="4180" w:right="0" w:firstLine="0"/>
        <w:jc w:val="left"/>
      </w:pPr>
      <w:r>
        <w:rPr>
          <w:color w:val="000000"/>
          <w:spacing w:val="0"/>
          <w:w w:val="100"/>
          <w:position w:val="0"/>
          <w:shd w:val="clear" w:color="auto" w:fill="auto"/>
          <w:lang w:val="ru-RU" w:eastAsia="ru-RU" w:bidi="ru-RU"/>
        </w:rPr>
        <w:tab/>
        <w:t xml:space="preserve"> (коммерция)</w:t>
      </w:r>
    </w:p>
    <w:p>
      <w:pPr>
        <w:pStyle w:val="Style23"/>
        <w:keepNext w:val="0"/>
        <w:keepLines w:val="0"/>
        <w:widowControl w:val="0"/>
        <w:shd w:val="clear" w:color="auto" w:fill="auto"/>
        <w:bidi w:val="0"/>
        <w:spacing w:before="0" w:after="420" w:line="240" w:lineRule="auto"/>
        <w:ind w:left="5020" w:right="0" w:firstLine="0"/>
        <w:jc w:val="left"/>
      </w:pPr>
      <w:r>
        <w:rPr>
          <w:color w:val="000000"/>
          <w:spacing w:val="0"/>
          <w:w w:val="100"/>
          <w:position w:val="0"/>
          <w:shd w:val="clear" w:color="auto" w:fill="auto"/>
          <w:lang w:val="ru-RU" w:eastAsia="ru-RU" w:bidi="ru-RU"/>
        </w:rPr>
        <w:t>(курсэтергэ:Шэфкать туташы эше)</w:t>
      </w:r>
    </w:p>
    <w:p>
      <w:pPr>
        <w:pStyle w:val="Style4"/>
        <w:keepNext w:val="0"/>
        <w:keepLines w:val="0"/>
        <w:widowControl w:val="0"/>
        <w:shd w:val="clear" w:color="auto" w:fill="auto"/>
        <w:tabs>
          <w:tab w:leader="underscore" w:pos="1085" w:val="left"/>
        </w:tabs>
        <w:bidi w:val="0"/>
        <w:spacing w:before="0" w:after="0" w:line="264" w:lineRule="auto"/>
        <w:ind w:left="0" w:right="0" w:firstLine="0"/>
        <w:jc w:val="left"/>
        <w:rPr>
          <w:sz w:val="14"/>
          <w:szCs w:val="14"/>
        </w:rPr>
      </w:pPr>
      <w:r>
        <w:rPr>
          <w:color w:val="000000"/>
          <w:spacing w:val="0"/>
          <w:w w:val="100"/>
          <w:position w:val="0"/>
          <w:sz w:val="22"/>
          <w:szCs w:val="22"/>
          <w:shd w:val="clear" w:color="auto" w:fill="auto"/>
          <w:lang w:val="ru-RU" w:eastAsia="ru-RU" w:bidi="ru-RU"/>
        </w:rPr>
        <w:tab/>
        <w:t xml:space="preserve">елда тубэндэге белем биру Йортын тэмамладым.-: </w:t>
      </w:r>
      <w:r>
        <w:rPr>
          <w:rFonts w:ascii="Arial" w:eastAsia="Arial" w:hAnsi="Arial" w:cs="Arial"/>
          <w:i/>
          <w:iCs/>
          <w:color w:val="000000"/>
          <w:spacing w:val="0"/>
          <w:w w:val="100"/>
          <w:position w:val="0"/>
          <w:sz w:val="14"/>
          <w:szCs w:val="14"/>
          <w:shd w:val="clear" w:color="auto" w:fill="auto"/>
          <w:lang w:val="ru-RU" w:eastAsia="ru-RU" w:bidi="ru-RU"/>
        </w:rPr>
        <w:t>(кирэклесенэ сызарга)</w:t>
      </w:r>
    </w:p>
    <w:p>
      <w:pPr>
        <w:pStyle w:val="Style4"/>
        <w:keepNext w:val="0"/>
        <w:keepLines w:val="0"/>
        <w:widowControl w:val="0"/>
        <w:numPr>
          <w:ilvl w:val="0"/>
          <w:numId w:val="61"/>
        </w:numPr>
        <w:shd w:val="clear" w:color="auto" w:fill="auto"/>
        <w:tabs>
          <w:tab w:pos="253" w:val="left"/>
        </w:tabs>
        <w:bidi w:val="0"/>
        <w:spacing w:before="0" w:after="0" w:line="264" w:lineRule="auto"/>
        <w:ind w:left="0" w:right="0" w:firstLine="0"/>
        <w:jc w:val="left"/>
      </w:pPr>
      <w:r>
        <w:rPr>
          <w:color w:val="000000"/>
          <w:spacing w:val="0"/>
          <w:w w:val="100"/>
          <w:position w:val="0"/>
          <w:shd w:val="clear" w:color="auto" w:fill="auto"/>
          <w:lang w:val="ru-RU" w:eastAsia="ru-RU" w:bidi="ru-RU"/>
        </w:rPr>
        <w:t>гомуми белем биру учреждениесе (мэктэп)</w:t>
      </w:r>
    </w:p>
    <w:p>
      <w:pPr>
        <w:pStyle w:val="Style4"/>
        <w:keepNext w:val="0"/>
        <w:keepLines w:val="0"/>
        <w:widowControl w:val="0"/>
        <w:numPr>
          <w:ilvl w:val="0"/>
          <w:numId w:val="61"/>
        </w:numPr>
        <w:shd w:val="clear" w:color="auto" w:fill="auto"/>
        <w:tabs>
          <w:tab w:pos="267" w:val="left"/>
        </w:tabs>
        <w:bidi w:val="0"/>
        <w:spacing w:before="0" w:after="0" w:line="264" w:lineRule="auto"/>
        <w:ind w:left="0" w:right="0" w:firstLine="0"/>
        <w:jc w:val="left"/>
      </w:pPr>
      <w:r>
        <w:rPr>
          <w:color w:val="000000"/>
          <w:spacing w:val="0"/>
          <w:w w:val="100"/>
          <w:position w:val="0"/>
          <w:shd w:val="clear" w:color="auto" w:fill="auto"/>
          <w:lang w:val="ru-RU" w:eastAsia="ru-RU" w:bidi="ru-RU"/>
        </w:rPr>
        <w:t>махсус (коррекцион) белем биру учреждениесе (сэламэтлек мемкинлеклэре чиклэнгэн укучылар, тэрбиялэнучелэр ечен класслар)</w:t>
      </w:r>
    </w:p>
    <w:p>
      <w:pPr>
        <w:pStyle w:val="Style4"/>
        <w:keepNext w:val="0"/>
        <w:keepLines w:val="0"/>
        <w:widowControl w:val="0"/>
        <w:numPr>
          <w:ilvl w:val="0"/>
          <w:numId w:val="61"/>
        </w:numPr>
        <w:shd w:val="clear" w:color="auto" w:fill="auto"/>
        <w:tabs>
          <w:tab w:pos="258" w:val="left"/>
        </w:tabs>
        <w:bidi w:val="0"/>
        <w:spacing w:before="0" w:after="0" w:line="264" w:lineRule="auto"/>
        <w:ind w:left="0" w:right="0" w:firstLine="0"/>
        <w:jc w:val="left"/>
      </w:pPr>
      <w:r>
        <w:rPr>
          <w:color w:val="000000"/>
          <w:spacing w:val="0"/>
          <w:w w:val="100"/>
          <w:position w:val="0"/>
          <w:shd w:val="clear" w:color="auto" w:fill="auto"/>
          <w:lang w:val="ru-RU" w:eastAsia="ru-RU" w:bidi="ru-RU"/>
        </w:rPr>
        <w:t>кичке (смена) белем биру учреждениесе</w:t>
      </w:r>
    </w:p>
    <w:p>
      <w:pPr>
        <w:pStyle w:val="Style4"/>
        <w:keepNext w:val="0"/>
        <w:keepLines w:val="0"/>
        <w:widowControl w:val="0"/>
        <w:numPr>
          <w:ilvl w:val="0"/>
          <w:numId w:val="61"/>
        </w:numPr>
        <w:shd w:val="clear" w:color="auto" w:fill="auto"/>
        <w:tabs>
          <w:tab w:pos="258" w:val="left"/>
        </w:tabs>
        <w:bidi w:val="0"/>
        <w:spacing w:before="0" w:after="0" w:line="264" w:lineRule="auto"/>
        <w:ind w:left="0" w:right="0" w:firstLine="0"/>
        <w:jc w:val="left"/>
      </w:pPr>
      <w:r>
        <w:rPr>
          <w:color w:val="000000"/>
          <w:spacing w:val="0"/>
          <w:w w:val="100"/>
          <w:position w:val="0"/>
          <w:shd w:val="clear" w:color="auto" w:fill="auto"/>
          <w:lang w:val="ru-RU" w:eastAsia="ru-RU" w:bidi="ru-RU"/>
        </w:rPr>
        <w:t>башлангыч Ьенэри белем биру учреждениесе</w:t>
      </w:r>
    </w:p>
    <w:p>
      <w:pPr>
        <w:pStyle w:val="Style4"/>
        <w:keepNext w:val="0"/>
        <w:keepLines w:val="0"/>
        <w:widowControl w:val="0"/>
        <w:numPr>
          <w:ilvl w:val="0"/>
          <w:numId w:val="61"/>
        </w:numPr>
        <w:shd w:val="clear" w:color="auto" w:fill="auto"/>
        <w:tabs>
          <w:tab w:pos="258" w:val="left"/>
        </w:tabs>
        <w:bidi w:val="0"/>
        <w:spacing w:before="0" w:after="0" w:line="264" w:lineRule="auto"/>
        <w:ind w:left="0" w:right="0" w:firstLine="0"/>
        <w:jc w:val="left"/>
      </w:pPr>
      <w:r>
        <w:rPr>
          <w:color w:val="000000"/>
          <w:spacing w:val="0"/>
          <w:w w:val="100"/>
          <w:position w:val="0"/>
          <w:shd w:val="clear" w:color="auto" w:fill="auto"/>
          <w:lang w:val="ru-RU" w:eastAsia="ru-RU" w:bidi="ru-RU"/>
        </w:rPr>
        <w:t>Урта Ьенэри белем биру учреждениесе</w:t>
      </w:r>
    </w:p>
    <w:p>
      <w:pPr>
        <w:pStyle w:val="Style4"/>
        <w:keepNext w:val="0"/>
        <w:keepLines w:val="0"/>
        <w:widowControl w:val="0"/>
        <w:numPr>
          <w:ilvl w:val="0"/>
          <w:numId w:val="61"/>
        </w:numPr>
        <w:shd w:val="clear" w:color="auto" w:fill="auto"/>
        <w:tabs>
          <w:tab w:pos="258" w:val="left"/>
        </w:tabs>
        <w:bidi w:val="0"/>
        <w:spacing w:before="0" w:after="0" w:line="264" w:lineRule="auto"/>
        <w:ind w:left="0" w:right="0" w:firstLine="0"/>
        <w:jc w:val="left"/>
      </w:pPr>
      <w:r>
        <w:rPr>
          <w:color w:val="000000"/>
          <w:spacing w:val="0"/>
          <w:w w:val="100"/>
          <w:position w:val="0"/>
          <w:shd w:val="clear" w:color="auto" w:fill="auto"/>
          <w:lang w:val="ru-RU" w:eastAsia="ru-RU" w:bidi="ru-RU"/>
        </w:rPr>
        <w:t>югары Ьенэри белем биру учреждениесе (югары уку йорты)</w:t>
      </w:r>
    </w:p>
    <w:p>
      <w:pPr>
        <w:pStyle w:val="Style4"/>
        <w:keepNext w:val="0"/>
        <w:keepLines w:val="0"/>
        <w:widowControl w:val="0"/>
        <w:numPr>
          <w:ilvl w:val="0"/>
          <w:numId w:val="61"/>
        </w:numPr>
        <w:shd w:val="clear" w:color="auto" w:fill="auto"/>
        <w:tabs>
          <w:tab w:pos="258" w:val="left"/>
          <w:tab w:leader="underscore" w:pos="10078" w:val="left"/>
        </w:tabs>
        <w:bidi w:val="0"/>
        <w:spacing w:before="0" w:after="260" w:line="264" w:lineRule="auto"/>
        <w:ind w:left="0" w:right="0" w:firstLine="0"/>
        <w:jc w:val="left"/>
      </w:pPr>
      <w:r>
        <w:rPr>
          <w:color w:val="000000"/>
          <w:spacing w:val="0"/>
          <w:w w:val="100"/>
          <w:position w:val="0"/>
          <w:shd w:val="clear" w:color="auto" w:fill="auto"/>
          <w:lang w:val="ru-RU" w:eastAsia="ru-RU" w:bidi="ru-RU"/>
        </w:rPr>
        <w:t>башка</w:t>
        <w:tab/>
      </w:r>
    </w:p>
    <w:p>
      <w:pPr>
        <w:pStyle w:val="Style12"/>
        <w:keepNext w:val="0"/>
        <w:keepLines w:val="0"/>
        <w:widowControl w:val="0"/>
        <w:shd w:val="clear" w:color="auto" w:fill="auto"/>
        <w:bidi w:val="0"/>
        <w:spacing w:before="0" w:after="200" w:line="240" w:lineRule="auto"/>
        <w:ind w:left="0" w:right="0" w:firstLine="0"/>
        <w:jc w:val="center"/>
      </w:pPr>
      <w:r>
        <w:rPr>
          <w:color w:val="000000"/>
          <w:spacing w:val="0"/>
          <w:w w:val="100"/>
          <w:position w:val="0"/>
          <w:shd w:val="clear" w:color="auto" w:fill="auto"/>
          <w:lang w:val="ru-RU" w:eastAsia="ru-RU" w:bidi="ru-RU"/>
        </w:rPr>
        <w:t>(аттестат/диплом буенча уку йортыныц тулы исеме)</w:t>
      </w:r>
    </w:p>
    <w:p>
      <w:pPr>
        <w:pStyle w:val="Style4"/>
        <w:keepNext w:val="0"/>
        <w:keepLines w:val="0"/>
        <w:widowControl w:val="0"/>
        <w:shd w:val="clear" w:color="auto" w:fill="auto"/>
        <w:tabs>
          <w:tab w:leader="underscore" w:pos="3955" w:val="left"/>
          <w:tab w:leader="underscore" w:pos="6451" w:val="left"/>
          <w:tab w:leader="underscore" w:pos="9907" w:val="left"/>
        </w:tabs>
        <w:bidi w:val="0"/>
        <w:spacing w:before="0" w:after="0" w:line="240" w:lineRule="auto"/>
        <w:ind w:left="0" w:right="0" w:firstLine="0"/>
        <w:jc w:val="left"/>
      </w:pPr>
      <w:r>
        <w:rPr>
          <w:color w:val="000000"/>
          <w:spacing w:val="0"/>
          <w:w w:val="100"/>
          <w:position w:val="0"/>
          <w:shd w:val="clear" w:color="auto" w:fill="auto"/>
          <w:lang w:val="ru-RU" w:eastAsia="ru-RU" w:bidi="ru-RU"/>
        </w:rPr>
        <w:t>Аттестат/диплом Серия</w:t>
        <w:tab/>
        <w:t>№</w:t>
        <w:tab/>
        <w:t>Биру датасы</w:t>
        <w:tab/>
      </w:r>
    </w:p>
    <w:p>
      <w:pPr>
        <w:pStyle w:val="Style23"/>
        <w:keepNext w:val="0"/>
        <w:keepLines w:val="0"/>
        <w:widowControl w:val="0"/>
        <w:shd w:val="clear" w:color="auto" w:fill="auto"/>
        <w:bidi w:val="0"/>
        <w:spacing w:before="0" w:after="0" w:line="240" w:lineRule="auto"/>
        <w:ind w:left="2580" w:right="0" w:firstLine="0"/>
        <w:jc w:val="left"/>
      </w:pPr>
      <w:r>
        <w:rPr>
          <w:color w:val="000000"/>
          <w:spacing w:val="0"/>
          <w:w w:val="100"/>
          <w:position w:val="0"/>
          <w:shd w:val="clear" w:color="auto" w:fill="auto"/>
          <w:lang w:val="ru-RU" w:eastAsia="ru-RU" w:bidi="ru-RU"/>
        </w:rPr>
        <w:t>(аттестаты до 2014 г.)</w:t>
      </w:r>
    </w:p>
    <w:p>
      <w:pPr>
        <w:pStyle w:val="Style4"/>
        <w:keepNext w:val="0"/>
        <w:keepLines w:val="0"/>
        <w:widowControl w:val="0"/>
        <w:shd w:val="clear" w:color="auto" w:fill="auto"/>
        <w:bidi w:val="0"/>
        <w:spacing w:before="0" w:after="0" w:line="264" w:lineRule="auto"/>
        <w:ind w:left="0" w:right="0" w:firstLine="0"/>
        <w:jc w:val="left"/>
      </w:pPr>
      <w:r>
        <w:rPr>
          <w:color w:val="000000"/>
          <w:spacing w:val="0"/>
          <w:w w:val="100"/>
          <w:position w:val="0"/>
          <w:shd w:val="clear" w:color="auto" w:fill="auto"/>
          <w:lang w:val="ru-RU" w:eastAsia="ru-RU" w:bidi="ru-RU"/>
        </w:rPr>
        <w:t>Аттестатный уртача баллы</w:t>
      </w:r>
    </w:p>
    <w:p>
      <w:pPr>
        <w:pStyle w:val="Style4"/>
        <w:keepNext w:val="0"/>
        <w:keepLines w:val="0"/>
        <w:widowControl w:val="0"/>
        <w:shd w:val="clear" w:color="auto" w:fill="auto"/>
        <w:bidi w:val="0"/>
        <w:spacing w:before="0" w:after="0" w:line="264" w:lineRule="auto"/>
        <w:ind w:left="0" w:right="0" w:firstLine="0"/>
        <w:jc w:val="left"/>
      </w:pPr>
      <w:r>
        <w:rPr>
          <w:color w:val="000000"/>
          <w:spacing w:val="0"/>
          <w:w w:val="100"/>
          <w:position w:val="0"/>
          <w:shd w:val="clear" w:color="auto" w:fill="auto"/>
          <w:lang w:val="ru-RU" w:eastAsia="ru-RU" w:bidi="ru-RU"/>
        </w:rPr>
        <w:t>Мэгариф турында дэулэт урнэгендэге документ билгелэре</w:t>
      </w:r>
    </w:p>
    <w:p>
      <w:pPr>
        <w:pStyle w:val="Style4"/>
        <w:keepNext w:val="0"/>
        <w:keepLines w:val="0"/>
        <w:widowControl w:val="0"/>
        <w:shd w:val="clear" w:color="auto" w:fill="auto"/>
        <w:tabs>
          <w:tab w:leader="underscore" w:pos="3358" w:val="left"/>
        </w:tabs>
        <w:bidi w:val="0"/>
        <w:spacing w:before="0" w:after="0" w:line="264" w:lineRule="auto"/>
        <w:ind w:left="0" w:right="0" w:firstLine="0"/>
        <w:jc w:val="left"/>
      </w:pPr>
      <w:r>
        <w:rPr>
          <w:color w:val="000000"/>
          <w:spacing w:val="0"/>
          <w:w w:val="100"/>
          <w:position w:val="0"/>
          <w:shd w:val="clear" w:color="auto" w:fill="auto"/>
          <w:lang w:val="ru-RU" w:eastAsia="ru-RU" w:bidi="ru-RU"/>
        </w:rPr>
        <w:t>рус теле буенча</w:t>
        <w:tab/>
      </w:r>
    </w:p>
    <w:p>
      <w:pPr>
        <w:pStyle w:val="Style4"/>
        <w:keepNext w:val="0"/>
        <w:keepLines w:val="0"/>
        <w:widowControl w:val="0"/>
        <w:shd w:val="clear" w:color="auto" w:fill="auto"/>
        <w:tabs>
          <w:tab w:leader="underscore" w:pos="3358" w:val="left"/>
        </w:tabs>
        <w:bidi w:val="0"/>
        <w:spacing w:before="0" w:after="0" w:line="264" w:lineRule="auto"/>
        <w:ind w:left="0" w:right="0" w:firstLine="0"/>
        <w:jc w:val="left"/>
      </w:pPr>
      <w:r>
        <w:rPr>
          <w:color w:val="000000"/>
          <w:spacing w:val="0"/>
          <w:w w:val="100"/>
          <w:position w:val="0"/>
          <w:shd w:val="clear" w:color="auto" w:fill="auto"/>
          <w:lang w:val="ru-RU" w:eastAsia="ru-RU" w:bidi="ru-RU"/>
        </w:rPr>
        <w:t>биология буенча</w:t>
        <w:tab/>
      </w:r>
    </w:p>
    <w:p>
      <w:pPr>
        <w:pStyle w:val="Style4"/>
        <w:keepNext w:val="0"/>
        <w:keepLines w:val="0"/>
        <w:widowControl w:val="0"/>
        <w:shd w:val="clear" w:color="auto" w:fill="auto"/>
        <w:tabs>
          <w:tab w:leader="underscore" w:pos="3043" w:val="left"/>
        </w:tabs>
        <w:bidi w:val="0"/>
        <w:spacing w:before="0" w:after="0" w:line="264" w:lineRule="auto"/>
        <w:ind w:left="0" w:right="0" w:firstLine="0"/>
        <w:jc w:val="left"/>
      </w:pPr>
      <w:r>
        <w:rPr>
          <w:color w:val="000000"/>
          <w:spacing w:val="0"/>
          <w:w w:val="100"/>
          <w:position w:val="0"/>
          <w:shd w:val="clear" w:color="auto" w:fill="auto"/>
          <w:lang w:val="ru-RU" w:eastAsia="ru-RU" w:bidi="ru-RU"/>
        </w:rPr>
        <w:t>химия буенча</w:t>
        <w:tab/>
      </w:r>
    </w:p>
    <w:p>
      <w:pPr>
        <w:pStyle w:val="Style4"/>
        <w:keepNext w:val="0"/>
        <w:keepLines w:val="0"/>
        <w:widowControl w:val="0"/>
        <w:shd w:val="clear" w:color="auto" w:fill="auto"/>
        <w:tabs>
          <w:tab w:leader="underscore" w:pos="5520" w:val="left"/>
        </w:tabs>
        <w:bidi w:val="0"/>
        <w:spacing w:before="0" w:after="260" w:line="264" w:lineRule="auto"/>
        <w:ind w:left="0" w:right="0" w:firstLine="0"/>
        <w:jc w:val="left"/>
      </w:pPr>
      <w:r>
        <w:rPr>
          <w:color w:val="000000"/>
          <w:spacing w:val="0"/>
          <w:w w:val="100"/>
          <w:position w:val="0"/>
          <w:shd w:val="clear" w:color="auto" w:fill="auto"/>
          <w:lang w:val="ru-RU" w:eastAsia="ru-RU" w:bidi="ru-RU"/>
        </w:rPr>
        <w:t xml:space="preserve">чит телдэн </w:t>
        <w:tab/>
      </w:r>
    </w:p>
    <w:p>
      <w:pPr>
        <w:pStyle w:val="Style4"/>
        <w:keepNext w:val="0"/>
        <w:keepLines w:val="0"/>
        <w:widowControl w:val="0"/>
        <w:pBdr>
          <w:bottom w:val="single" w:sz="4" w:space="0" w:color="auto"/>
        </w:pBdr>
        <w:shd w:val="clear" w:color="auto" w:fill="auto"/>
        <w:tabs>
          <w:tab w:leader="underscore" w:pos="10078" w:val="left"/>
        </w:tabs>
        <w:bidi w:val="0"/>
        <w:spacing w:before="0" w:after="0" w:line="269" w:lineRule="auto"/>
        <w:ind w:left="0" w:right="0" w:firstLine="0"/>
        <w:jc w:val="left"/>
      </w:pPr>
      <w:r>
        <w:rPr>
          <w:color w:val="000000"/>
          <w:spacing w:val="0"/>
          <w:w w:val="100"/>
          <w:position w:val="0"/>
          <w:shd w:val="clear" w:color="auto" w:fill="auto"/>
          <w:lang w:val="ru-RU" w:eastAsia="ru-RU" w:bidi="ru-RU"/>
        </w:rPr>
        <w:t xml:space="preserve">Сэламэтлек мемкинлеклэре чикле буду яки инвалидлык белэн бэйле керу сынауларын уткэргэндэ </w:t>
      </w:r>
      <w:r>
        <w:rPr>
          <w:color w:val="000000"/>
          <w:spacing w:val="0"/>
          <w:w w:val="100"/>
          <w:position w:val="0"/>
          <w:u w:val="single"/>
          <w:shd w:val="clear" w:color="auto" w:fill="auto"/>
          <w:lang w:val="ru-RU" w:eastAsia="ru-RU" w:bidi="ru-RU"/>
        </w:rPr>
        <w:t>махсус шартлар тудырырга (шартларны курсэтергэ)кирэк</w:t>
      </w:r>
      <w:r>
        <w:rPr>
          <w:color w:val="000000"/>
          <w:spacing w:val="0"/>
          <w:w w:val="100"/>
          <w:position w:val="0"/>
          <w:shd w:val="clear" w:color="auto" w:fill="auto"/>
          <w:lang w:val="ru-RU" w:eastAsia="ru-RU" w:bidi="ru-RU"/>
        </w:rPr>
        <w:tab/>
      </w:r>
    </w:p>
    <w:p>
      <w:pPr>
        <w:pStyle w:val="Style23"/>
        <w:keepNext w:val="0"/>
        <w:keepLines w:val="0"/>
        <w:widowControl w:val="0"/>
        <w:shd w:val="clear" w:color="auto" w:fill="auto"/>
        <w:bidi w:val="0"/>
        <w:spacing w:before="0" w:after="120" w:line="240" w:lineRule="auto"/>
        <w:ind w:left="0" w:right="0" w:firstLine="0"/>
        <w:jc w:val="center"/>
      </w:pPr>
      <w:r>
        <w:rPr>
          <w:color w:val="000000"/>
          <w:spacing w:val="0"/>
          <w:w w:val="100"/>
          <w:position w:val="0"/>
          <w:shd w:val="clear" w:color="auto" w:fill="auto"/>
          <w:lang w:val="ru-RU" w:eastAsia="ru-RU" w:bidi="ru-RU"/>
        </w:rPr>
        <w:t>(керу имтиханнары Ьэм махсус шартлар исемлеген курсэтегез)</w:t>
      </w:r>
    </w:p>
    <w:p>
      <w:pPr>
        <w:pStyle w:val="Style4"/>
        <w:keepNext w:val="0"/>
        <w:keepLines w:val="0"/>
        <w:widowControl w:val="0"/>
        <w:shd w:val="clear" w:color="auto" w:fill="auto"/>
        <w:tabs>
          <w:tab w:leader="underscore" w:pos="9907" w:val="left"/>
        </w:tabs>
        <w:bidi w:val="0"/>
        <w:spacing w:before="0" w:after="420" w:line="264" w:lineRule="auto"/>
        <w:ind w:left="0" w:right="0" w:firstLine="0"/>
        <w:jc w:val="left"/>
      </w:pPr>
      <w:r>
        <w:rPr>
          <w:color w:val="000000"/>
          <w:spacing w:val="0"/>
          <w:w w:val="100"/>
          <w:position w:val="0"/>
          <w:shd w:val="clear" w:color="auto" w:fill="auto"/>
          <w:lang w:val="ru-RU" w:eastAsia="ru-RU" w:bidi="ru-RU"/>
        </w:rPr>
        <w:t xml:space="preserve">Ташламалар хокукын бирэ торган документ (социаль тулэулэр) </w:t>
        <w:tab/>
      </w:r>
    </w:p>
    <w:p>
      <w:pPr>
        <w:pStyle w:val="Style4"/>
        <w:keepNext w:val="0"/>
        <w:keepLines w:val="0"/>
        <w:widowControl w:val="0"/>
        <w:pBdr>
          <w:top w:val="single" w:sz="4" w:space="0" w:color="auto"/>
        </w:pBdr>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Тулай торак: кирэк/кирэкми</w:t>
      </w:r>
    </w:p>
    <w:p>
      <w:pPr>
        <w:pStyle w:val="Style23"/>
        <w:keepNext w:val="0"/>
        <w:keepLines w:val="0"/>
        <w:widowControl w:val="0"/>
        <w:shd w:val="clear" w:color="auto" w:fill="auto"/>
        <w:bidi w:val="0"/>
        <w:spacing w:before="0" w:after="120" w:line="240" w:lineRule="auto"/>
        <w:ind w:left="1700" w:right="0" w:firstLine="0"/>
        <w:jc w:val="left"/>
      </w:pPr>
      <w:r>
        <w:rPr>
          <w:color w:val="000000"/>
          <w:spacing w:val="0"/>
          <w:w w:val="100"/>
          <w:position w:val="0"/>
          <w:shd w:val="clear" w:color="auto" w:fill="auto"/>
          <w:lang w:val="ru-RU" w:eastAsia="ru-RU" w:bidi="ru-RU"/>
        </w:rPr>
        <w:t>(ассызырга)</w:t>
      </w:r>
    </w:p>
    <w:p>
      <w:pPr>
        <w:pStyle w:val="Style4"/>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Узем турында естэмэ хэбэр итэм:</w:t>
      </w:r>
    </w:p>
    <w:p>
      <w:pPr>
        <w:pStyle w:val="Style4"/>
        <w:keepNext w:val="0"/>
        <w:keepLines w:val="0"/>
        <w:widowControl w:val="0"/>
        <w:shd w:val="clear" w:color="auto" w:fill="auto"/>
        <w:tabs>
          <w:tab w:leader="underscore" w:pos="8717" w:val="left"/>
        </w:tabs>
        <w:bidi w:val="0"/>
        <w:spacing w:before="0" w:after="120" w:line="240" w:lineRule="auto"/>
        <w:ind w:left="0" w:right="0" w:firstLine="0"/>
        <w:jc w:val="left"/>
      </w:pPr>
      <w:r>
        <w:rPr>
          <w:color w:val="000000"/>
          <w:spacing w:val="0"/>
          <w:w w:val="100"/>
          <w:position w:val="0"/>
          <w:shd w:val="clear" w:color="auto" w:fill="auto"/>
          <w:lang w:val="ru-RU" w:eastAsia="ru-RU" w:bidi="ru-RU"/>
        </w:rPr>
        <w:t>Телефон</w:t>
        <w:tab/>
      </w:r>
    </w:p>
    <w:p>
      <w:pPr>
        <w:pStyle w:val="Style4"/>
        <w:keepNext w:val="0"/>
        <w:keepLines w:val="0"/>
        <w:widowControl w:val="0"/>
        <w:shd w:val="clear" w:color="auto" w:fill="auto"/>
        <w:tabs>
          <w:tab w:pos="7857" w:val="left"/>
        </w:tabs>
        <w:bidi w:val="0"/>
        <w:spacing w:before="0" w:after="0" w:line="240" w:lineRule="auto"/>
        <w:ind w:left="0" w:right="0" w:firstLine="0"/>
        <w:jc w:val="left"/>
      </w:pPr>
      <w:r>
        <w:rPr>
          <w:color w:val="000000"/>
          <w:spacing w:val="0"/>
          <w:w w:val="100"/>
          <w:position w:val="0"/>
          <w:shd w:val="clear" w:color="auto" w:fill="auto"/>
          <w:lang w:val="ru-RU" w:eastAsia="ru-RU" w:bidi="ru-RU"/>
        </w:rPr>
        <w:t>Раслыйм:</w:t>
        <w:tab/>
        <w:t>Имза / ФИО</w:t>
      </w:r>
    </w:p>
    <w:p>
      <w:pPr>
        <w:widowControl w:val="0"/>
        <w:spacing w:line="1" w:lineRule="exact"/>
        <w:sectPr>
          <w:footnotePr>
            <w:pos w:val="pageBottom"/>
            <w:numFmt w:val="decimal"/>
            <w:numRestart w:val="continuous"/>
          </w:footnotePr>
          <w:pgSz w:w="11900" w:h="16840"/>
          <w:pgMar w:top="1096" w:left="1112" w:right="453" w:bottom="1238" w:header="0" w:footer="810" w:gutter="0"/>
          <w:cols w:space="720"/>
          <w:noEndnote/>
          <w:rtlGutter w:val="0"/>
          <w:docGrid w:linePitch="360"/>
        </w:sectPr>
      </w:pPr>
      <w:r>
        <mc:AlternateContent>
          <mc:Choice Requires="wps">
            <w:drawing>
              <wp:anchor distT="0" distB="188595" distL="0" distR="0" simplePos="0" relativeHeight="125829386" behindDoc="0" locked="0" layoutInCell="1" allowOverlap="1">
                <wp:simplePos x="0" y="0"/>
                <wp:positionH relativeFrom="page">
                  <wp:posOffset>715645</wp:posOffset>
                </wp:positionH>
                <wp:positionV relativeFrom="paragraph">
                  <wp:posOffset>0</wp:posOffset>
                </wp:positionV>
                <wp:extent cx="6443345" cy="2212975"/>
                <wp:wrapTopAndBottom/>
                <wp:docPr id="15" name="Shape 15"/>
                <a:graphic xmlns:a="http://schemas.openxmlformats.org/drawingml/2006/main">
                  <a:graphicData uri="http://schemas.microsoft.com/office/word/2010/wordprocessingShape">
                    <wps:wsp>
                      <wps:cNvSpPr txBox="1"/>
                      <wps:spPr>
                        <a:xfrm>
                          <a:ext cx="6443345" cy="2212975"/>
                        </a:xfrm>
                        <a:prstGeom prst="rect"/>
                        <a:noFill/>
                      </wps:spPr>
                      <wps:txbx>
                        <w:txbxContent>
                          <w:tbl>
                            <w:tblPr>
                              <w:tblOverlap w:val="never"/>
                              <w:jc w:val="left"/>
                              <w:tblLayout w:type="fixed"/>
                            </w:tblPr>
                            <w:tblGrid>
                              <w:gridCol w:w="7094"/>
                              <w:gridCol w:w="1138"/>
                              <w:gridCol w:w="1915"/>
                            </w:tblGrid>
                            <w:tr>
                              <w:trPr>
                                <w:tblHeader/>
                                <w:trHeight w:val="490" w:hRule="exact"/>
                              </w:trPr>
                              <w:tc>
                                <w:tcPr>
                                  <w:tcBorders>
                                    <w:top w:val="single" w:sz="4"/>
                                    <w:left w:val="single" w:sz="4"/>
                                  </w:tcBorders>
                                  <w:shd w:val="clear" w:color="auto" w:fill="FFFFFF"/>
                                  <w:vAlign w:val="bottom"/>
                                </w:tcPr>
                                <w:p>
                                  <w:pPr>
                                    <w:pStyle w:val="Style14"/>
                                    <w:keepNext w:val="0"/>
                                    <w:keepLines w:val="0"/>
                                    <w:widowControl w:val="0"/>
                                    <w:shd w:val="clear" w:color="auto" w:fill="auto"/>
                                    <w:bidi w:val="0"/>
                                    <w:spacing w:before="0" w:after="0" w:line="259" w:lineRule="auto"/>
                                    <w:ind w:left="0" w:right="0" w:firstLine="0"/>
                                    <w:jc w:val="left"/>
                                    <w:rPr>
                                      <w:sz w:val="19"/>
                                      <w:szCs w:val="19"/>
                                    </w:rPr>
                                  </w:pPr>
                                  <w:r>
                                    <w:rPr>
                                      <w:color w:val="000000"/>
                                      <w:spacing w:val="0"/>
                                      <w:w w:val="100"/>
                                      <w:position w:val="0"/>
                                      <w:sz w:val="19"/>
                                      <w:szCs w:val="19"/>
                                      <w:shd w:val="clear" w:color="auto" w:fill="auto"/>
                                      <w:lang w:val="ru-RU" w:eastAsia="ru-RU" w:bidi="ru-RU"/>
                                    </w:rPr>
                                    <w:t>Мин беренче тапкыр Урта Ьенэри белем алам/беренче тапкыр тугел (ассызырга)</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475" w:hRule="exact"/>
                              </w:trPr>
                              <w:tc>
                                <w:tcPr>
                                  <w:tcBorders>
                                    <w:top w:val="single" w:sz="4"/>
                                    <w:left w:val="single" w:sz="4"/>
                                  </w:tcBorders>
                                  <w:shd w:val="clear" w:color="auto" w:fill="FFFFFF"/>
                                  <w:vAlign w:val="bottom"/>
                                </w:tcPr>
                                <w:p>
                                  <w:pPr>
                                    <w:pStyle w:val="Style14"/>
                                    <w:keepNext w:val="0"/>
                                    <w:keepLines w:val="0"/>
                                    <w:widowControl w:val="0"/>
                                    <w:shd w:val="clear" w:color="auto" w:fill="auto"/>
                                    <w:bidi w:val="0"/>
                                    <w:spacing w:before="0" w:after="0" w:line="259" w:lineRule="auto"/>
                                    <w:ind w:left="0" w:right="0" w:firstLine="0"/>
                                    <w:jc w:val="left"/>
                                    <w:rPr>
                                      <w:sz w:val="19"/>
                                      <w:szCs w:val="19"/>
                                    </w:rPr>
                                  </w:pPr>
                                  <w:r>
                                    <w:rPr>
                                      <w:color w:val="000000"/>
                                      <w:spacing w:val="0"/>
                                      <w:w w:val="100"/>
                                      <w:position w:val="0"/>
                                      <w:sz w:val="19"/>
                                      <w:szCs w:val="19"/>
                                      <w:shd w:val="clear" w:color="auto" w:fill="auto"/>
                                      <w:lang w:val="ru-RU" w:eastAsia="ru-RU" w:bidi="ru-RU"/>
                                    </w:rPr>
                                    <w:t>Фото Ьэм видеога тешеругэ Ьэм килэчэктэ фото Ьэм видеоматериалларны куллануга килешенгэн</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83" w:hRule="exact"/>
                              </w:trPr>
                              <w:tc>
                                <w:tcPr>
                                  <w:tcBorders>
                                    <w:top w:val="single" w:sz="4"/>
                                    <w:left w:val="single" w:sz="4"/>
                                  </w:tcBorders>
                                  <w:shd w:val="clear" w:color="auto" w:fill="FFFFFF"/>
                                  <w:vAlign w:val="bottom"/>
                                </w:tcPr>
                                <w:p>
                                  <w:pPr>
                                    <w:pStyle w:val="Style14"/>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Белем биру эшчэнлеген рус телендэ алып бару га риза</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950" w:hRule="exact"/>
                              </w:trPr>
                              <w:tc>
                                <w:tcPr>
                                  <w:tcBorders>
                                    <w:top w:val="single" w:sz="4"/>
                                    <w:left w:val="single" w:sz="4"/>
                                  </w:tcBorders>
                                  <w:shd w:val="clear" w:color="auto" w:fill="FFFFFF"/>
                                  <w:vAlign w:val="bottom"/>
                                </w:tcPr>
                                <w:p>
                                  <w:pPr>
                                    <w:pStyle w:val="Style14"/>
                                    <w:keepNext w:val="0"/>
                                    <w:keepLines w:val="0"/>
                                    <w:widowControl w:val="0"/>
                                    <w:shd w:val="clear" w:color="auto" w:fill="auto"/>
                                    <w:bidi w:val="0"/>
                                    <w:spacing w:before="0" w:after="0" w:line="259" w:lineRule="auto"/>
                                    <w:ind w:left="0" w:right="0" w:firstLine="0"/>
                                    <w:jc w:val="left"/>
                                    <w:rPr>
                                      <w:sz w:val="19"/>
                                      <w:szCs w:val="19"/>
                                    </w:rPr>
                                  </w:pPr>
                                  <w:r>
                                    <w:rPr>
                                      <w:color w:val="000000"/>
                                      <w:spacing w:val="0"/>
                                      <w:w w:val="100"/>
                                      <w:position w:val="0"/>
                                      <w:sz w:val="19"/>
                                      <w:szCs w:val="19"/>
                                      <w:shd w:val="clear" w:color="auto" w:fill="auto"/>
                                      <w:lang w:val="ru-RU" w:eastAsia="ru-RU" w:bidi="ru-RU"/>
                                    </w:rPr>
                                    <w:t>Белем биру оешмасы уставы, белем биру эшчэнлеген гамэлгэ ашыруга лицензия, дэулэт аккредитациясе турындагы таныклык, белем биру программалары Ьэм белем биру эшчэнлеген оештыруны Ьэм гамэлгэ ашыруны, укучыныц хокуклары Ьэм бурычлары белэн таныштырылдым</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485" w:hRule="exact"/>
                              </w:trPr>
                              <w:tc>
                                <w:tcPr>
                                  <w:tcBorders>
                                    <w:top w:val="single" w:sz="4"/>
                                    <w:left w:val="single" w:sz="4"/>
                                  </w:tcBorders>
                                  <w:shd w:val="clear" w:color="auto" w:fill="FFFFFF"/>
                                  <w:vAlign w:val="bottom"/>
                                </w:tcPr>
                                <w:p>
                                  <w:pPr>
                                    <w:pStyle w:val="Style14"/>
                                    <w:keepNext w:val="0"/>
                                    <w:keepLines w:val="0"/>
                                    <w:widowControl w:val="0"/>
                                    <w:shd w:val="clear" w:color="auto" w:fill="auto"/>
                                    <w:bidi w:val="0"/>
                                    <w:spacing w:before="0" w:after="0" w:line="259" w:lineRule="auto"/>
                                    <w:ind w:left="0" w:right="0" w:firstLine="0"/>
                                    <w:jc w:val="left"/>
                                    <w:rPr>
                                      <w:sz w:val="19"/>
                                      <w:szCs w:val="19"/>
                                    </w:rPr>
                                  </w:pPr>
                                  <w:r>
                                    <w:rPr>
                                      <w:color w:val="000000"/>
                                      <w:spacing w:val="0"/>
                                      <w:w w:val="100"/>
                                      <w:position w:val="0"/>
                                      <w:sz w:val="19"/>
                                      <w:szCs w:val="19"/>
                                      <w:shd w:val="clear" w:color="auto" w:fill="auto"/>
                                      <w:lang w:val="ru-RU" w:eastAsia="ru-RU" w:bidi="ru-RU"/>
                                    </w:rPr>
                                    <w:t>Мэгариф Ьэм (яки) мэгариф турында документ Ьэм квалификация турында (10 августка кадэр)оригинал тапшыру датасы белэн таныштырылдым</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93" w:hRule="exact"/>
                              </w:trPr>
                              <w:tc>
                                <w:tcPr>
                                  <w:tcBorders>
                                    <w:top w:val="single" w:sz="4"/>
                                    <w:left w:val="single" w:sz="4"/>
                                  </w:tcBorders>
                                  <w:shd w:val="clear" w:color="auto" w:fill="FFFFFF"/>
                                  <w:vAlign w:val="bottom"/>
                                </w:tcPr>
                                <w:p>
                                  <w:pPr>
                                    <w:pStyle w:val="Style14"/>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кабул иту кагыйдэлэре, апелляция биру кагыйдэлэре белэн таныштырылдым</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509" w:hRule="exact"/>
                              </w:trPr>
                              <w:tc>
                                <w:tcPr>
                                  <w:tcBorders>
                                    <w:top w:val="single" w:sz="4"/>
                                    <w:left w:val="single" w:sz="4"/>
                                    <w:bottom w:val="single" w:sz="4"/>
                                  </w:tcBorders>
                                  <w:shd w:val="clear" w:color="auto" w:fill="FFFFFF"/>
                                  <w:vAlign w:val="bottom"/>
                                </w:tcPr>
                                <w:p>
                                  <w:pPr>
                                    <w:pStyle w:val="Style14"/>
                                    <w:keepNext w:val="0"/>
                                    <w:keepLines w:val="0"/>
                                    <w:widowControl w:val="0"/>
                                    <w:shd w:val="clear" w:color="auto" w:fill="auto"/>
                                    <w:bidi w:val="0"/>
                                    <w:spacing w:before="0" w:after="0" w:line="259" w:lineRule="auto"/>
                                    <w:ind w:left="0" w:right="0" w:firstLine="0"/>
                                    <w:jc w:val="left"/>
                                    <w:rPr>
                                      <w:sz w:val="19"/>
                                      <w:szCs w:val="19"/>
                                    </w:rPr>
                                  </w:pPr>
                                  <w:r>
                                    <w:rPr>
                                      <w:color w:val="000000"/>
                                      <w:spacing w:val="0"/>
                                      <w:w w:val="100"/>
                                      <w:position w:val="0"/>
                                      <w:sz w:val="19"/>
                                      <w:szCs w:val="19"/>
                                      <w:shd w:val="clear" w:color="auto" w:fill="auto"/>
                                      <w:lang w:val="ru-RU" w:eastAsia="ru-RU" w:bidi="ru-RU"/>
                                    </w:rPr>
                                    <w:t>Белем биру оешмасына керучелэрнец шэхси мэгълуматларын кабул итугэ бэйле рэвештэ алынган эшкэртугэ ризалык бирэм</w:t>
                                  </w: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widowControl w:val="0"/>
                              <w:spacing w:line="1" w:lineRule="exact"/>
                            </w:pPr>
                          </w:p>
                        </w:txbxContent>
                      </wps:txbx>
                      <wps:bodyPr lIns="0" tIns="0" rIns="0" bIns="0">
                        <a:noAutoFit/>
                      </wps:bodyPr>
                    </wps:wsp>
                  </a:graphicData>
                </a:graphic>
              </wp:anchor>
            </w:drawing>
          </mc:Choice>
          <mc:Fallback>
            <w:pict>
              <v:shape id="_x0000_s1041" type="#_x0000_t202" style="position:absolute;margin-left:56.350000000000001pt;margin-top:0;width:507.35000000000002pt;height:174.25pt;z-index:-125829367;mso-wrap-distance-left:0;mso-wrap-distance-right:0;mso-wrap-distance-bottom:14.85pt;mso-position-horizontal-relative:page" filled="f" stroked="f">
                <v:textbox inset="0,0,0,0">
                  <w:txbxContent>
                    <w:tbl>
                      <w:tblPr>
                        <w:tblOverlap w:val="never"/>
                        <w:jc w:val="left"/>
                        <w:tblLayout w:type="fixed"/>
                      </w:tblPr>
                      <w:tblGrid>
                        <w:gridCol w:w="7094"/>
                        <w:gridCol w:w="1138"/>
                        <w:gridCol w:w="1915"/>
                      </w:tblGrid>
                      <w:tr>
                        <w:trPr>
                          <w:tblHeader/>
                          <w:trHeight w:val="490" w:hRule="exact"/>
                        </w:trPr>
                        <w:tc>
                          <w:tcPr>
                            <w:tcBorders>
                              <w:top w:val="single" w:sz="4"/>
                              <w:left w:val="single" w:sz="4"/>
                            </w:tcBorders>
                            <w:shd w:val="clear" w:color="auto" w:fill="FFFFFF"/>
                            <w:vAlign w:val="bottom"/>
                          </w:tcPr>
                          <w:p>
                            <w:pPr>
                              <w:pStyle w:val="Style14"/>
                              <w:keepNext w:val="0"/>
                              <w:keepLines w:val="0"/>
                              <w:widowControl w:val="0"/>
                              <w:shd w:val="clear" w:color="auto" w:fill="auto"/>
                              <w:bidi w:val="0"/>
                              <w:spacing w:before="0" w:after="0" w:line="259" w:lineRule="auto"/>
                              <w:ind w:left="0" w:right="0" w:firstLine="0"/>
                              <w:jc w:val="left"/>
                              <w:rPr>
                                <w:sz w:val="19"/>
                                <w:szCs w:val="19"/>
                              </w:rPr>
                            </w:pPr>
                            <w:r>
                              <w:rPr>
                                <w:color w:val="000000"/>
                                <w:spacing w:val="0"/>
                                <w:w w:val="100"/>
                                <w:position w:val="0"/>
                                <w:sz w:val="19"/>
                                <w:szCs w:val="19"/>
                                <w:shd w:val="clear" w:color="auto" w:fill="auto"/>
                                <w:lang w:val="ru-RU" w:eastAsia="ru-RU" w:bidi="ru-RU"/>
                              </w:rPr>
                              <w:t>Мин беренче тапкыр Урта Ьенэри белем алам/беренче тапкыр тугел (ассызырга)</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475" w:hRule="exact"/>
                        </w:trPr>
                        <w:tc>
                          <w:tcPr>
                            <w:tcBorders>
                              <w:top w:val="single" w:sz="4"/>
                              <w:left w:val="single" w:sz="4"/>
                            </w:tcBorders>
                            <w:shd w:val="clear" w:color="auto" w:fill="FFFFFF"/>
                            <w:vAlign w:val="bottom"/>
                          </w:tcPr>
                          <w:p>
                            <w:pPr>
                              <w:pStyle w:val="Style14"/>
                              <w:keepNext w:val="0"/>
                              <w:keepLines w:val="0"/>
                              <w:widowControl w:val="0"/>
                              <w:shd w:val="clear" w:color="auto" w:fill="auto"/>
                              <w:bidi w:val="0"/>
                              <w:spacing w:before="0" w:after="0" w:line="259" w:lineRule="auto"/>
                              <w:ind w:left="0" w:right="0" w:firstLine="0"/>
                              <w:jc w:val="left"/>
                              <w:rPr>
                                <w:sz w:val="19"/>
                                <w:szCs w:val="19"/>
                              </w:rPr>
                            </w:pPr>
                            <w:r>
                              <w:rPr>
                                <w:color w:val="000000"/>
                                <w:spacing w:val="0"/>
                                <w:w w:val="100"/>
                                <w:position w:val="0"/>
                                <w:sz w:val="19"/>
                                <w:szCs w:val="19"/>
                                <w:shd w:val="clear" w:color="auto" w:fill="auto"/>
                                <w:lang w:val="ru-RU" w:eastAsia="ru-RU" w:bidi="ru-RU"/>
                              </w:rPr>
                              <w:t>Фото Ьэм видеога тешеругэ Ьэм килэчэктэ фото Ьэм видеоматериалларны куллануга килешенгэн</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83" w:hRule="exact"/>
                        </w:trPr>
                        <w:tc>
                          <w:tcPr>
                            <w:tcBorders>
                              <w:top w:val="single" w:sz="4"/>
                              <w:left w:val="single" w:sz="4"/>
                            </w:tcBorders>
                            <w:shd w:val="clear" w:color="auto" w:fill="FFFFFF"/>
                            <w:vAlign w:val="bottom"/>
                          </w:tcPr>
                          <w:p>
                            <w:pPr>
                              <w:pStyle w:val="Style14"/>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Белем биру эшчэнлеген рус телендэ алып бару га риза</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950" w:hRule="exact"/>
                        </w:trPr>
                        <w:tc>
                          <w:tcPr>
                            <w:tcBorders>
                              <w:top w:val="single" w:sz="4"/>
                              <w:left w:val="single" w:sz="4"/>
                            </w:tcBorders>
                            <w:shd w:val="clear" w:color="auto" w:fill="FFFFFF"/>
                            <w:vAlign w:val="bottom"/>
                          </w:tcPr>
                          <w:p>
                            <w:pPr>
                              <w:pStyle w:val="Style14"/>
                              <w:keepNext w:val="0"/>
                              <w:keepLines w:val="0"/>
                              <w:widowControl w:val="0"/>
                              <w:shd w:val="clear" w:color="auto" w:fill="auto"/>
                              <w:bidi w:val="0"/>
                              <w:spacing w:before="0" w:after="0" w:line="259" w:lineRule="auto"/>
                              <w:ind w:left="0" w:right="0" w:firstLine="0"/>
                              <w:jc w:val="left"/>
                              <w:rPr>
                                <w:sz w:val="19"/>
                                <w:szCs w:val="19"/>
                              </w:rPr>
                            </w:pPr>
                            <w:r>
                              <w:rPr>
                                <w:color w:val="000000"/>
                                <w:spacing w:val="0"/>
                                <w:w w:val="100"/>
                                <w:position w:val="0"/>
                                <w:sz w:val="19"/>
                                <w:szCs w:val="19"/>
                                <w:shd w:val="clear" w:color="auto" w:fill="auto"/>
                                <w:lang w:val="ru-RU" w:eastAsia="ru-RU" w:bidi="ru-RU"/>
                              </w:rPr>
                              <w:t>Белем биру оешмасы уставы, белем биру эшчэнлеген гамэлгэ ашыруга лицензия, дэулэт аккредитациясе турындагы таныклык, белем биру программалары Ьэм белем биру эшчэнлеген оештыруны Ьэм гамэлгэ ашыруны, укучыныц хокуклары Ьэм бурычлары белэн таныштырылдым</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485" w:hRule="exact"/>
                        </w:trPr>
                        <w:tc>
                          <w:tcPr>
                            <w:tcBorders>
                              <w:top w:val="single" w:sz="4"/>
                              <w:left w:val="single" w:sz="4"/>
                            </w:tcBorders>
                            <w:shd w:val="clear" w:color="auto" w:fill="FFFFFF"/>
                            <w:vAlign w:val="bottom"/>
                          </w:tcPr>
                          <w:p>
                            <w:pPr>
                              <w:pStyle w:val="Style14"/>
                              <w:keepNext w:val="0"/>
                              <w:keepLines w:val="0"/>
                              <w:widowControl w:val="0"/>
                              <w:shd w:val="clear" w:color="auto" w:fill="auto"/>
                              <w:bidi w:val="0"/>
                              <w:spacing w:before="0" w:after="0" w:line="259" w:lineRule="auto"/>
                              <w:ind w:left="0" w:right="0" w:firstLine="0"/>
                              <w:jc w:val="left"/>
                              <w:rPr>
                                <w:sz w:val="19"/>
                                <w:szCs w:val="19"/>
                              </w:rPr>
                            </w:pPr>
                            <w:r>
                              <w:rPr>
                                <w:color w:val="000000"/>
                                <w:spacing w:val="0"/>
                                <w:w w:val="100"/>
                                <w:position w:val="0"/>
                                <w:sz w:val="19"/>
                                <w:szCs w:val="19"/>
                                <w:shd w:val="clear" w:color="auto" w:fill="auto"/>
                                <w:lang w:val="ru-RU" w:eastAsia="ru-RU" w:bidi="ru-RU"/>
                              </w:rPr>
                              <w:t>Мэгариф Ьэм (яки) мэгариф турында документ Ьэм квалификация турында (10 августка кадэр)оригинал тапшыру датасы белэн таныштырылдым</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93" w:hRule="exact"/>
                        </w:trPr>
                        <w:tc>
                          <w:tcPr>
                            <w:tcBorders>
                              <w:top w:val="single" w:sz="4"/>
                              <w:left w:val="single" w:sz="4"/>
                            </w:tcBorders>
                            <w:shd w:val="clear" w:color="auto" w:fill="FFFFFF"/>
                            <w:vAlign w:val="bottom"/>
                          </w:tcPr>
                          <w:p>
                            <w:pPr>
                              <w:pStyle w:val="Style14"/>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кабул иту кагыйдэлэре, апелляция биру кагыйдэлэре белэн таныштырылдым</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509" w:hRule="exact"/>
                        </w:trPr>
                        <w:tc>
                          <w:tcPr>
                            <w:tcBorders>
                              <w:top w:val="single" w:sz="4"/>
                              <w:left w:val="single" w:sz="4"/>
                              <w:bottom w:val="single" w:sz="4"/>
                            </w:tcBorders>
                            <w:shd w:val="clear" w:color="auto" w:fill="FFFFFF"/>
                            <w:vAlign w:val="bottom"/>
                          </w:tcPr>
                          <w:p>
                            <w:pPr>
                              <w:pStyle w:val="Style14"/>
                              <w:keepNext w:val="0"/>
                              <w:keepLines w:val="0"/>
                              <w:widowControl w:val="0"/>
                              <w:shd w:val="clear" w:color="auto" w:fill="auto"/>
                              <w:bidi w:val="0"/>
                              <w:spacing w:before="0" w:after="0" w:line="259" w:lineRule="auto"/>
                              <w:ind w:left="0" w:right="0" w:firstLine="0"/>
                              <w:jc w:val="left"/>
                              <w:rPr>
                                <w:sz w:val="19"/>
                                <w:szCs w:val="19"/>
                              </w:rPr>
                            </w:pPr>
                            <w:r>
                              <w:rPr>
                                <w:color w:val="000000"/>
                                <w:spacing w:val="0"/>
                                <w:w w:val="100"/>
                                <w:position w:val="0"/>
                                <w:sz w:val="19"/>
                                <w:szCs w:val="19"/>
                                <w:shd w:val="clear" w:color="auto" w:fill="auto"/>
                                <w:lang w:val="ru-RU" w:eastAsia="ru-RU" w:bidi="ru-RU"/>
                              </w:rPr>
                              <w:t>Белем биру оешмасына керучелэрнец шэхси мэгълуматларын кабул итугэ бэйле рэвештэ алынган эшкэртугэ ризалык бирэм</w:t>
                            </w: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widowControl w:val="0"/>
                        <w:spacing w:line="1" w:lineRule="exact"/>
                      </w:pPr>
                    </w:p>
                  </w:txbxContent>
                </v:textbox>
                <w10:wrap type="topAndBottom" anchorx="page"/>
              </v:shape>
            </w:pict>
          </mc:Fallback>
        </mc:AlternateContent>
      </w:r>
      <w:r>
        <mc:AlternateContent>
          <mc:Choice Requires="wps">
            <w:drawing>
              <wp:anchor distT="2191385" distB="0" distL="0" distR="0" simplePos="0" relativeHeight="125829388" behindDoc="0" locked="0" layoutInCell="1" allowOverlap="1">
                <wp:simplePos x="0" y="0"/>
                <wp:positionH relativeFrom="page">
                  <wp:posOffset>779780</wp:posOffset>
                </wp:positionH>
                <wp:positionV relativeFrom="paragraph">
                  <wp:posOffset>2191385</wp:posOffset>
                </wp:positionV>
                <wp:extent cx="6248400" cy="210185"/>
                <wp:wrapTopAndBottom/>
                <wp:docPr id="17" name="Shape 17"/>
                <a:graphic xmlns:a="http://schemas.openxmlformats.org/drawingml/2006/main">
                  <a:graphicData uri="http://schemas.microsoft.com/office/word/2010/wordprocessingShape">
                    <wps:wsp>
                      <wps:cNvSpPr txBox="1"/>
                      <wps:spPr>
                        <a:xfrm>
                          <a:ext cx="6248400" cy="210185"/>
                        </a:xfrm>
                        <a:prstGeom prst="rect"/>
                        <a:noFill/>
                      </wps:spPr>
                      <wps:txbx>
                        <w:txbxContent>
                          <w:p>
                            <w:pPr>
                              <w:pStyle w:val="Style4"/>
                              <w:keepNext w:val="0"/>
                              <w:keepLines w:val="0"/>
                              <w:widowControl w:val="0"/>
                              <w:shd w:val="clear" w:color="auto" w:fill="auto"/>
                              <w:tabs>
                                <w:tab w:leader="underscore" w:pos="696" w:val="left"/>
                                <w:tab w:leader="underscore" w:pos="2534" w:val="left"/>
                                <w:tab w:leader="underscore" w:pos="3197" w:val="left"/>
                                <w:tab w:pos="5952" w:val="left"/>
                                <w:tab w:leader="underscore" w:pos="9754" w:val="left"/>
                              </w:tabs>
                              <w:bidi w:val="0"/>
                              <w:spacing w:before="0" w:after="0" w:line="240" w:lineRule="auto"/>
                              <w:ind w:left="0" w:right="0" w:firstLine="0"/>
                              <w:jc w:val="left"/>
                            </w:pPr>
                            <w:r>
                              <w:rPr>
                                <w:color w:val="000000"/>
                                <w:spacing w:val="0"/>
                                <w:w w:val="100"/>
                                <w:position w:val="0"/>
                                <w:shd w:val="clear" w:color="auto" w:fill="auto"/>
                                <w:lang w:val="ru-RU" w:eastAsia="ru-RU" w:bidi="ru-RU"/>
                              </w:rPr>
                              <w:t>«</w:t>
                              <w:tab/>
                              <w:t>»</w:t>
                              <w:tab/>
                              <w:t>202</w:t>
                              <w:tab/>
                              <w:t>ел.</w:t>
                              <w:tab/>
                              <w:t>Гариза бируче имзасы</w:t>
                              <w:tab/>
                            </w:r>
                          </w:p>
                        </w:txbxContent>
                      </wps:txbx>
                      <wps:bodyPr wrap="none" lIns="0" tIns="0" rIns="0" bIns="0">
                        <a:noAutoFit/>
                      </wps:bodyPr>
                    </wps:wsp>
                  </a:graphicData>
                </a:graphic>
              </wp:anchor>
            </w:drawing>
          </mc:Choice>
          <mc:Fallback>
            <w:pict>
              <v:shape id="_x0000_s1043" type="#_x0000_t202" style="position:absolute;margin-left:61.399999999999999pt;margin-top:172.55000000000001pt;width:492.pt;height:16.550000000000001pt;z-index:-125829365;mso-wrap-distance-left:0;mso-wrap-distance-top:172.55000000000001pt;mso-wrap-distance-right:0;mso-position-horizontal-relative:page" filled="f" stroked="f">
                <v:textbox inset="0,0,0,0">
                  <w:txbxContent>
                    <w:p>
                      <w:pPr>
                        <w:pStyle w:val="Style4"/>
                        <w:keepNext w:val="0"/>
                        <w:keepLines w:val="0"/>
                        <w:widowControl w:val="0"/>
                        <w:shd w:val="clear" w:color="auto" w:fill="auto"/>
                        <w:tabs>
                          <w:tab w:leader="underscore" w:pos="696" w:val="left"/>
                          <w:tab w:leader="underscore" w:pos="2534" w:val="left"/>
                          <w:tab w:leader="underscore" w:pos="3197" w:val="left"/>
                          <w:tab w:pos="5952" w:val="left"/>
                          <w:tab w:leader="underscore" w:pos="9754" w:val="left"/>
                        </w:tabs>
                        <w:bidi w:val="0"/>
                        <w:spacing w:before="0" w:after="0" w:line="240" w:lineRule="auto"/>
                        <w:ind w:left="0" w:right="0" w:firstLine="0"/>
                        <w:jc w:val="left"/>
                      </w:pPr>
                      <w:r>
                        <w:rPr>
                          <w:color w:val="000000"/>
                          <w:spacing w:val="0"/>
                          <w:w w:val="100"/>
                          <w:position w:val="0"/>
                          <w:shd w:val="clear" w:color="auto" w:fill="auto"/>
                          <w:lang w:val="ru-RU" w:eastAsia="ru-RU" w:bidi="ru-RU"/>
                        </w:rPr>
                        <w:t>«</w:t>
                        <w:tab/>
                        <w:t>»</w:t>
                        <w:tab/>
                        <w:t>202</w:t>
                        <w:tab/>
                        <w:t>ел.</w:t>
                        <w:tab/>
                        <w:t>Гариза бируче имзасы</w:t>
                        <w:tab/>
                      </w:r>
                    </w:p>
                  </w:txbxContent>
                </v:textbox>
                <w10:wrap type="topAndBottom" anchorx="page"/>
              </v:shape>
            </w:pict>
          </mc:Fallback>
        </mc:AlternateContent>
      </w:r>
    </w:p>
    <w:p>
      <w:pPr>
        <w:widowControl w:val="0"/>
        <w:spacing w:line="125" w:lineRule="exact"/>
        <w:rPr>
          <w:sz w:val="10"/>
          <w:szCs w:val="10"/>
        </w:rPr>
      </w:pPr>
    </w:p>
    <w:p>
      <w:pPr>
        <w:widowControl w:val="0"/>
        <w:spacing w:line="1" w:lineRule="exact"/>
        <w:sectPr>
          <w:footnotePr>
            <w:pos w:val="pageBottom"/>
            <w:numFmt w:val="decimal"/>
            <w:numRestart w:val="continuous"/>
          </w:footnotePr>
          <w:type w:val="continuous"/>
          <w:pgSz w:w="11900" w:h="16840"/>
          <w:pgMar w:top="1093" w:left="0" w:right="0" w:bottom="1093" w:header="0" w:footer="3" w:gutter="0"/>
          <w:cols w:space="720"/>
          <w:noEndnote/>
          <w:rtlGutter w:val="0"/>
          <w:docGrid w:linePitch="360"/>
        </w:sectPr>
      </w:pPr>
    </w:p>
    <w:p>
      <w:pPr>
        <w:pStyle w:val="Style4"/>
        <w:keepNext w:val="0"/>
        <w:keepLines w:val="0"/>
        <w:widowControl w:val="0"/>
        <w:shd w:val="clear" w:color="auto" w:fill="auto"/>
        <w:bidi w:val="0"/>
        <w:spacing w:before="0" w:after="0" w:line="240" w:lineRule="auto"/>
        <w:ind w:left="0" w:right="0" w:firstLine="0"/>
        <w:jc w:val="left"/>
        <w:sectPr>
          <w:footnotePr>
            <w:pos w:val="pageBottom"/>
            <w:numFmt w:val="decimal"/>
            <w:numRestart w:val="continuous"/>
          </w:footnotePr>
          <w:type w:val="continuous"/>
          <w:pgSz w:w="11900" w:h="16840"/>
          <w:pgMar w:top="1093" w:left="1120" w:right="475" w:bottom="1093" w:header="0" w:footer="3" w:gutter="0"/>
          <w:cols w:space="720"/>
          <w:noEndnote/>
          <w:rtlGutter w:val="0"/>
          <w:docGrid w:linePitch="360"/>
        </w:sectPr>
      </w:pPr>
      <w:r>
        <w:rPr>
          <w:color w:val="000000"/>
          <w:spacing w:val="0"/>
          <w:w w:val="100"/>
          <w:position w:val="0"/>
          <w:shd w:val="clear" w:color="auto" w:fill="auto"/>
          <w:lang w:val="ru-RU" w:eastAsia="ru-RU" w:bidi="ru-RU"/>
        </w:rPr>
        <w:t>ЬББО жаваплы зат имзасы</w:t>
      </w:r>
    </w:p>
    <w:p>
      <w:pPr>
        <w:pStyle w:val="Style10"/>
        <w:keepNext w:val="0"/>
        <w:keepLines w:val="0"/>
        <w:widowControl w:val="0"/>
        <w:shd w:val="clear" w:color="auto" w:fill="auto"/>
        <w:bidi w:val="0"/>
        <w:spacing w:before="0" w:after="300" w:line="240" w:lineRule="auto"/>
        <w:ind w:left="5780" w:right="0" w:firstLine="0"/>
        <w:jc w:val="left"/>
      </w:pPr>
      <w:r>
        <w:rPr>
          <w:color w:val="000000"/>
          <w:spacing w:val="0"/>
          <w:w w:val="100"/>
          <w:position w:val="0"/>
          <w:shd w:val="clear" w:color="auto" w:fill="auto"/>
          <w:lang w:val="ru-RU" w:eastAsia="ru-RU" w:bidi="ru-RU"/>
        </w:rPr>
        <w:t>Урта Ьенэри белем биру программаларын гамэлгэ ашыручы мэгариф оешмаларына уку ечен гаризалар кабул иту Ьэм теркэу буенча дэулэт хезмэте курсэтунен административ регламентына Кушымта № 2</w:t>
      </w:r>
    </w:p>
    <w:p>
      <w:pPr>
        <w:pStyle w:val="Style10"/>
        <w:keepNext w:val="0"/>
        <w:keepLines w:val="0"/>
        <w:widowControl w:val="0"/>
        <w:shd w:val="clear" w:color="auto" w:fill="auto"/>
        <w:bidi w:val="0"/>
        <w:spacing w:before="0" w:after="420" w:line="240" w:lineRule="auto"/>
        <w:ind w:left="0" w:right="0" w:firstLine="0"/>
        <w:jc w:val="right"/>
      </w:pPr>
      <w:r>
        <w:rPr>
          <w:color w:val="000000"/>
          <w:spacing w:val="0"/>
          <w:w w:val="100"/>
          <w:position w:val="0"/>
          <w:shd w:val="clear" w:color="auto" w:fill="auto"/>
          <w:lang w:val="ru-RU" w:eastAsia="ru-RU" w:bidi="ru-RU"/>
        </w:rPr>
        <w:t>Форма</w:t>
      </w:r>
    </w:p>
    <w:p>
      <w:pPr>
        <w:pStyle w:val="Style10"/>
        <w:keepNext w:val="0"/>
        <w:keepLines w:val="0"/>
        <w:widowControl w:val="0"/>
        <w:shd w:val="clear" w:color="auto" w:fill="auto"/>
        <w:bidi w:val="0"/>
        <w:spacing w:before="0" w:after="300" w:line="240" w:lineRule="auto"/>
        <w:ind w:left="0" w:right="0" w:firstLine="0"/>
        <w:jc w:val="center"/>
      </w:pPr>
      <w:r>
        <w:rPr>
          <w:color w:val="000000"/>
          <w:spacing w:val="0"/>
          <w:w w:val="100"/>
          <w:position w:val="0"/>
          <w:shd w:val="clear" w:color="auto" w:fill="auto"/>
          <w:lang w:val="ru-RU" w:eastAsia="ru-RU" w:bidi="ru-RU"/>
        </w:rPr>
        <w:t>Документлар кабул итудэн баш тарту турында хэбэрнамэ</w:t>
      </w:r>
    </w:p>
    <w:p>
      <w:pPr>
        <w:pStyle w:val="Style10"/>
        <w:keepNext w:val="0"/>
        <w:keepLines w:val="0"/>
        <w:widowControl w:val="0"/>
        <w:shd w:val="clear" w:color="auto" w:fill="auto"/>
        <w:tabs>
          <w:tab w:leader="underscore" w:pos="557" w:val="left"/>
          <w:tab w:leader="underscore" w:pos="4114" w:val="left"/>
          <w:tab w:leader="underscore" w:pos="4879" w:val="left"/>
        </w:tabs>
        <w:bidi w:val="0"/>
        <w:spacing w:before="0" w:after="300" w:line="240" w:lineRule="auto"/>
        <w:ind w:left="0" w:right="0" w:firstLine="0"/>
        <w:jc w:val="center"/>
      </w:pPr>
      <w:r>
        <w:rPr>
          <w:color w:val="000000"/>
          <w:spacing w:val="0"/>
          <w:w w:val="100"/>
          <w:position w:val="0"/>
          <w:shd w:val="clear" w:color="auto" w:fill="auto"/>
          <w:lang w:val="ru-RU" w:eastAsia="ru-RU" w:bidi="ru-RU"/>
        </w:rPr>
        <w:t>«</w:t>
        <w:tab/>
        <w:t>»</w:t>
        <w:tab/>
        <w:t>202</w:t>
        <w:tab/>
        <w:t>ел.</w:t>
      </w:r>
    </w:p>
    <w:p>
      <w:pPr>
        <w:pStyle w:val="Style10"/>
        <w:keepNext w:val="0"/>
        <w:keepLines w:val="0"/>
        <w:widowControl w:val="0"/>
        <w:shd w:val="clear" w:color="auto" w:fill="auto"/>
        <w:bidi w:val="0"/>
        <w:spacing w:before="0" w:after="1600" w:line="240" w:lineRule="auto"/>
        <w:ind w:left="0" w:right="0" w:firstLine="3280"/>
        <w:jc w:val="left"/>
      </w:pPr>
      <w:r>
        <w:rPr>
          <w:i/>
          <w:iCs/>
          <w:color w:val="000000"/>
          <w:spacing w:val="0"/>
          <w:w w:val="100"/>
          <w:position w:val="0"/>
          <w:shd w:val="clear" w:color="auto" w:fill="auto"/>
          <w:lang w:val="ru-RU" w:eastAsia="ru-RU" w:bidi="ru-RU"/>
        </w:rPr>
        <w:t xml:space="preserve">(мерэжэгать итученен, ФИЭ) </w:t>
      </w:r>
      <w:r>
        <w:rPr>
          <w:color w:val="000000"/>
          <w:spacing w:val="0"/>
          <w:w w:val="100"/>
          <w:position w:val="0"/>
          <w:shd w:val="clear" w:color="auto" w:fill="auto"/>
          <w:lang w:val="ru-RU" w:eastAsia="ru-RU" w:bidi="ru-RU"/>
        </w:rPr>
        <w:t xml:space="preserve">документларны кабул итудэн баш тарту турында бирелэ тубэндэге ЬББОна </w:t>
      </w:r>
      <w:r>
        <w:rPr>
          <w:i/>
          <w:iCs/>
          <w:color w:val="000000"/>
          <w:spacing w:val="0"/>
          <w:w w:val="100"/>
          <w:position w:val="0"/>
          <w:u w:val="single"/>
          <w:shd w:val="clear" w:color="auto" w:fill="auto"/>
          <w:lang w:val="ru-RU" w:eastAsia="ru-RU" w:bidi="ru-RU"/>
        </w:rPr>
        <w:t>ЬББОнын кыскача атамасы</w:t>
      </w:r>
      <w:r>
        <w:rPr>
          <w:color w:val="000000"/>
          <w:spacing w:val="0"/>
          <w:w w:val="100"/>
          <w:position w:val="0"/>
          <w:shd w:val="clear" w:color="auto" w:fill="auto"/>
          <w:lang w:val="ru-RU" w:eastAsia="ru-RU" w:bidi="ru-RU"/>
        </w:rPr>
        <w:t xml:space="preserve"> сэбэплэр:</w:t>
      </w:r>
    </w:p>
    <w:p>
      <w:pPr>
        <w:pStyle w:val="Style10"/>
        <w:keepNext w:val="0"/>
        <w:keepLines w:val="0"/>
        <w:widowControl w:val="0"/>
        <w:shd w:val="clear" w:color="auto" w:fill="auto"/>
        <w:tabs>
          <w:tab w:leader="underscore" w:pos="2218" w:val="left"/>
          <w:tab w:leader="underscore" w:pos="3134" w:val="left"/>
          <w:tab w:leader="underscore" w:pos="4879" w:val="left"/>
          <w:tab w:leader="underscore" w:pos="5635" w:val="left"/>
        </w:tabs>
        <w:bidi w:val="0"/>
        <w:spacing w:before="0" w:after="300" w:line="240" w:lineRule="auto"/>
        <w:ind w:left="0" w:right="0" w:firstLine="0"/>
        <w:jc w:val="left"/>
      </w:pPr>
      <w:r>
        <w:rPr>
          <w:color w:val="000000"/>
          <w:spacing w:val="0"/>
          <w:w w:val="100"/>
          <w:position w:val="0"/>
          <w:shd w:val="clear" w:color="auto" w:fill="auto"/>
          <w:lang w:val="en-US" w:eastAsia="en-US" w:bidi="en-US"/>
        </w:rPr>
        <w:t xml:space="preserve">Per. </w:t>
      </w:r>
      <w:r>
        <w:rPr>
          <w:color w:val="000000"/>
          <w:spacing w:val="0"/>
          <w:w w:val="100"/>
          <w:position w:val="0"/>
          <w:shd w:val="clear" w:color="auto" w:fill="auto"/>
          <w:lang w:val="ru-RU" w:eastAsia="ru-RU" w:bidi="ru-RU"/>
        </w:rPr>
        <w:t>№</w:t>
        <w:tab/>
        <w:t xml:space="preserve"> «</w:t>
        <w:tab/>
        <w:t>»</w:t>
        <w:tab/>
        <w:t>202</w:t>
        <w:tab/>
        <w:t>ел.</w:t>
      </w:r>
    </w:p>
    <w:p>
      <w:pPr>
        <w:pStyle w:val="Style10"/>
        <w:keepNext w:val="0"/>
        <w:keepLines w:val="0"/>
        <w:widowControl w:val="0"/>
        <w:shd w:val="clear" w:color="auto" w:fill="auto"/>
        <w:tabs>
          <w:tab w:leader="underscore" w:pos="7790" w:val="left"/>
        </w:tabs>
        <w:bidi w:val="0"/>
        <w:spacing w:before="0" w:after="300" w:line="240" w:lineRule="auto"/>
        <w:ind w:left="0" w:right="0" w:firstLine="0"/>
        <w:jc w:val="left"/>
        <w:sectPr>
          <w:footnotePr>
            <w:pos w:val="pageBottom"/>
            <w:numFmt w:val="decimal"/>
            <w:numRestart w:val="continuous"/>
          </w:footnotePr>
          <w:pgSz w:w="11900" w:h="16840"/>
          <w:pgMar w:top="1074" w:left="1195" w:right="458" w:bottom="1074" w:header="0" w:footer="646" w:gutter="0"/>
          <w:cols w:space="720"/>
          <w:noEndnote/>
          <w:rtlGutter w:val="0"/>
          <w:docGrid w:linePitch="360"/>
        </w:sectPr>
      </w:pPr>
      <w:r>
        <w:rPr>
          <w:color w:val="000000"/>
          <w:spacing w:val="0"/>
          <w:w w:val="100"/>
          <w:position w:val="0"/>
          <w:shd w:val="clear" w:color="auto" w:fill="auto"/>
          <w:lang w:val="ru-RU" w:eastAsia="ru-RU" w:bidi="ru-RU"/>
        </w:rPr>
        <w:t>Документлар кабул иту ечен жаваплы зат имзасы</w:t>
        <w:tab/>
      </w:r>
    </w:p>
    <w:p>
      <w:pPr>
        <w:pStyle w:val="Style10"/>
        <w:keepNext w:val="0"/>
        <w:keepLines w:val="0"/>
        <w:widowControl w:val="0"/>
        <w:shd w:val="clear" w:color="auto" w:fill="auto"/>
        <w:bidi w:val="0"/>
        <w:spacing w:before="0" w:after="300" w:line="240" w:lineRule="auto"/>
        <w:ind w:left="5800" w:right="0" w:firstLine="0"/>
        <w:jc w:val="left"/>
      </w:pPr>
      <w:r>
        <w:rPr>
          <w:color w:val="000000"/>
          <w:spacing w:val="0"/>
          <w:w w:val="100"/>
          <w:position w:val="0"/>
          <w:shd w:val="clear" w:color="auto" w:fill="auto"/>
          <w:lang w:val="ru-RU" w:eastAsia="ru-RU" w:bidi="ru-RU"/>
        </w:rPr>
        <w:t>Урта Ьенэри белем биру программаларын гамэлгэ ашыручы мэгариф оешмаларына уку ечен гаризалар кабул иту Ьэм теркэу буенча дэулэт хезмэте курсэтунец административ регламентына Кушымта № 3</w:t>
      </w:r>
    </w:p>
    <w:p>
      <w:pPr>
        <w:pStyle w:val="Style10"/>
        <w:keepNext w:val="0"/>
        <w:keepLines w:val="0"/>
        <w:widowControl w:val="0"/>
        <w:shd w:val="clear" w:color="auto" w:fill="auto"/>
        <w:bidi w:val="0"/>
        <w:spacing w:before="0" w:after="420" w:line="240" w:lineRule="auto"/>
        <w:ind w:left="0" w:right="0" w:firstLine="0"/>
        <w:jc w:val="right"/>
      </w:pPr>
      <w:r>
        <w:rPr>
          <w:color w:val="000000"/>
          <w:spacing w:val="0"/>
          <w:w w:val="100"/>
          <w:position w:val="0"/>
          <w:shd w:val="clear" w:color="auto" w:fill="auto"/>
          <w:lang w:val="ru-RU" w:eastAsia="ru-RU" w:bidi="ru-RU"/>
        </w:rPr>
        <w:t>Форма</w:t>
      </w:r>
    </w:p>
    <w:p>
      <w:pPr>
        <w:pStyle w:val="Style10"/>
        <w:keepNext w:val="0"/>
        <w:keepLines w:val="0"/>
        <w:widowControl w:val="0"/>
        <w:shd w:val="clear" w:color="auto" w:fill="auto"/>
        <w:bidi w:val="0"/>
        <w:spacing w:before="0" w:after="300" w:line="240" w:lineRule="auto"/>
        <w:ind w:left="0" w:right="0" w:firstLine="0"/>
        <w:jc w:val="center"/>
      </w:pPr>
      <w:r>
        <w:rPr>
          <w:color w:val="000000"/>
          <w:spacing w:val="0"/>
          <w:w w:val="100"/>
          <w:position w:val="0"/>
          <w:shd w:val="clear" w:color="auto" w:fill="auto"/>
          <w:lang w:val="ru-RU" w:eastAsia="ru-RU" w:bidi="ru-RU"/>
        </w:rPr>
        <w:t>Дэулэт хезмэте курсэтудэн баш тарту турында хэбэрнамэ</w:t>
      </w:r>
    </w:p>
    <w:p>
      <w:pPr>
        <w:pStyle w:val="Style10"/>
        <w:keepNext w:val="0"/>
        <w:keepLines w:val="0"/>
        <w:widowControl w:val="0"/>
        <w:shd w:val="clear" w:color="auto" w:fill="auto"/>
        <w:tabs>
          <w:tab w:leader="underscore" w:pos="552" w:val="left"/>
          <w:tab w:leader="underscore" w:pos="4114" w:val="left"/>
          <w:tab w:leader="underscore" w:pos="4896" w:val="left"/>
        </w:tabs>
        <w:bidi w:val="0"/>
        <w:spacing w:before="0" w:after="300" w:line="240" w:lineRule="auto"/>
        <w:ind w:left="0" w:right="0" w:firstLine="0"/>
        <w:jc w:val="center"/>
      </w:pPr>
      <w:r>
        <w:rPr>
          <w:color w:val="000000"/>
          <w:spacing w:val="0"/>
          <w:w w:val="100"/>
          <w:position w:val="0"/>
          <w:shd w:val="clear" w:color="auto" w:fill="auto"/>
          <w:lang w:val="ru-RU" w:eastAsia="ru-RU" w:bidi="ru-RU"/>
        </w:rPr>
        <w:t>«</w:t>
        <w:tab/>
        <w:t>»</w:t>
        <w:tab/>
        <w:t>202</w:t>
        <w:tab/>
        <w:t>ел.</w:t>
      </w:r>
    </w:p>
    <w:p>
      <w:pPr>
        <w:pStyle w:val="Style10"/>
        <w:keepNext w:val="0"/>
        <w:keepLines w:val="0"/>
        <w:widowControl w:val="0"/>
        <w:shd w:val="clear" w:color="auto" w:fill="auto"/>
        <w:bidi w:val="0"/>
        <w:spacing w:before="0" w:after="1600" w:line="240" w:lineRule="auto"/>
        <w:ind w:left="0" w:right="0" w:firstLine="3140"/>
        <w:jc w:val="left"/>
      </w:pPr>
      <w:r>
        <w:rPr>
          <w:i/>
          <w:iCs/>
          <w:color w:val="000000"/>
          <w:spacing w:val="0"/>
          <w:w w:val="100"/>
          <w:position w:val="0"/>
          <w:shd w:val="clear" w:color="auto" w:fill="auto"/>
          <w:lang w:val="ru-RU" w:eastAsia="ru-RU" w:bidi="ru-RU"/>
        </w:rPr>
        <w:t xml:space="preserve">(мерэжэгать итученец ФИЭ) </w:t>
      </w:r>
      <w:r>
        <w:rPr>
          <w:color w:val="000000"/>
          <w:spacing w:val="0"/>
          <w:w w:val="100"/>
          <w:position w:val="0"/>
          <w:shd w:val="clear" w:color="auto" w:fill="auto"/>
          <w:lang w:val="ru-RU" w:eastAsia="ru-RU" w:bidi="ru-RU"/>
        </w:rPr>
        <w:t xml:space="preserve">Дэулэт хезмэте баш тарту турында бирелэ. тубэндэге ЬББОна </w:t>
      </w:r>
      <w:r>
        <w:rPr>
          <w:i/>
          <w:iCs/>
          <w:color w:val="000000"/>
          <w:spacing w:val="0"/>
          <w:w w:val="100"/>
          <w:position w:val="0"/>
          <w:u w:val="single"/>
          <w:shd w:val="clear" w:color="auto" w:fill="auto"/>
          <w:lang w:val="ru-RU" w:eastAsia="ru-RU" w:bidi="ru-RU"/>
        </w:rPr>
        <w:t>ЬББОнын кыскача атамасы</w:t>
      </w:r>
      <w:r>
        <w:rPr>
          <w:color w:val="000000"/>
          <w:spacing w:val="0"/>
          <w:w w:val="100"/>
          <w:position w:val="0"/>
          <w:shd w:val="clear" w:color="auto" w:fill="auto"/>
          <w:lang w:val="ru-RU" w:eastAsia="ru-RU" w:bidi="ru-RU"/>
        </w:rPr>
        <w:t xml:space="preserve"> сэбэплэр:</w:t>
      </w:r>
    </w:p>
    <w:p>
      <w:pPr>
        <w:pStyle w:val="Style10"/>
        <w:keepNext w:val="0"/>
        <w:keepLines w:val="0"/>
        <w:widowControl w:val="0"/>
        <w:shd w:val="clear" w:color="auto" w:fill="auto"/>
        <w:tabs>
          <w:tab w:leader="underscore" w:pos="2222" w:val="left"/>
          <w:tab w:leader="underscore" w:pos="3398" w:val="left"/>
          <w:tab w:leader="underscore" w:pos="5136" w:val="left"/>
          <w:tab w:leader="underscore" w:pos="5904" w:val="left"/>
        </w:tabs>
        <w:bidi w:val="0"/>
        <w:spacing w:before="0" w:after="300" w:line="240" w:lineRule="auto"/>
        <w:ind w:left="0" w:right="0" w:firstLine="0"/>
        <w:jc w:val="left"/>
      </w:pPr>
      <w:r>
        <w:rPr>
          <w:color w:val="000000"/>
          <w:spacing w:val="0"/>
          <w:w w:val="100"/>
          <w:position w:val="0"/>
          <w:shd w:val="clear" w:color="auto" w:fill="auto"/>
          <w:lang w:val="en-US" w:eastAsia="en-US" w:bidi="en-US"/>
        </w:rPr>
        <w:t xml:space="preserve">Per. </w:t>
      </w:r>
      <w:r>
        <w:rPr>
          <w:color w:val="000000"/>
          <w:spacing w:val="0"/>
          <w:w w:val="100"/>
          <w:position w:val="0"/>
          <w:shd w:val="clear" w:color="auto" w:fill="auto"/>
          <w:lang w:val="ru-RU" w:eastAsia="ru-RU" w:bidi="ru-RU"/>
        </w:rPr>
        <w:t>№</w:t>
        <w:tab/>
        <w:t>от «</w:t>
        <w:tab/>
        <w:t>»</w:t>
        <w:tab/>
        <w:t>202</w:t>
        <w:tab/>
        <w:t>ел</w:t>
      </w:r>
    </w:p>
    <w:p>
      <w:pPr>
        <w:pStyle w:val="Style10"/>
        <w:keepNext w:val="0"/>
        <w:keepLines w:val="0"/>
        <w:widowControl w:val="0"/>
        <w:shd w:val="clear" w:color="auto" w:fill="auto"/>
        <w:tabs>
          <w:tab w:leader="underscore" w:pos="7790" w:val="left"/>
        </w:tabs>
        <w:bidi w:val="0"/>
        <w:spacing w:before="0" w:after="300" w:line="240" w:lineRule="auto"/>
        <w:ind w:left="0" w:right="0" w:firstLine="0"/>
        <w:jc w:val="left"/>
        <w:sectPr>
          <w:footnotePr>
            <w:pos w:val="pageBottom"/>
            <w:numFmt w:val="decimal"/>
            <w:numRestart w:val="continuous"/>
          </w:footnotePr>
          <w:pgSz w:w="11900" w:h="16840"/>
          <w:pgMar w:top="1635" w:left="1202" w:right="723" w:bottom="1635" w:header="0" w:footer="1207" w:gutter="0"/>
          <w:cols w:space="720"/>
          <w:noEndnote/>
          <w:rtlGutter w:val="0"/>
          <w:docGrid w:linePitch="360"/>
        </w:sectPr>
      </w:pPr>
      <w:r>
        <w:rPr>
          <w:color w:val="000000"/>
          <w:spacing w:val="0"/>
          <w:w w:val="100"/>
          <w:position w:val="0"/>
          <w:shd w:val="clear" w:color="auto" w:fill="auto"/>
          <w:lang w:val="ru-RU" w:eastAsia="ru-RU" w:bidi="ru-RU"/>
        </w:rPr>
        <w:t>Документлар кабул иту ечен жаваплы зат имзасы</w:t>
        <w:tab/>
      </w:r>
    </w:p>
    <w:p>
      <w:pPr>
        <w:pStyle w:val="Style10"/>
        <w:keepNext w:val="0"/>
        <w:keepLines w:val="0"/>
        <w:widowControl w:val="0"/>
        <w:shd w:val="clear" w:color="auto" w:fill="auto"/>
        <w:bidi w:val="0"/>
        <w:spacing w:before="0" w:after="340" w:line="240" w:lineRule="auto"/>
        <w:ind w:left="5860" w:right="0" w:firstLine="20"/>
        <w:jc w:val="left"/>
      </w:pPr>
      <w:r>
        <w:rPr>
          <w:color w:val="000000"/>
          <w:spacing w:val="0"/>
          <w:w w:val="100"/>
          <w:position w:val="0"/>
          <w:shd w:val="clear" w:color="auto" w:fill="auto"/>
          <w:lang w:val="ru-RU" w:eastAsia="ru-RU" w:bidi="ru-RU"/>
        </w:rPr>
        <w:t>Урта Ьенэри белем биру программаларын гамэлгэ ашыручы мэгариф оешмаларына уку ечен гаризалар кабул иту Ьэм теркэу буенча дэулэт хезмэте курсэтунен административ регламентына Кушымта (белешмэ)</w:t>
      </w:r>
    </w:p>
    <w:p>
      <w:pPr>
        <w:pStyle w:val="Style10"/>
        <w:keepNext w:val="0"/>
        <w:keepLines w:val="0"/>
        <w:widowControl w:val="0"/>
        <w:shd w:val="clear" w:color="auto" w:fill="auto"/>
        <w:bidi w:val="0"/>
        <w:spacing w:before="0" w:after="280" w:line="240" w:lineRule="auto"/>
        <w:ind w:left="0" w:right="0" w:firstLine="0"/>
        <w:jc w:val="center"/>
      </w:pPr>
      <w:r>
        <w:rPr>
          <w:color w:val="000000"/>
          <w:spacing w:val="0"/>
          <w:w w:val="100"/>
          <w:position w:val="0"/>
          <w:shd w:val="clear" w:color="auto" w:fill="auto"/>
          <w:lang w:val="ru-RU" w:eastAsia="ru-RU" w:bidi="ru-RU"/>
        </w:rPr>
        <w:t>Урта Ьенэри белем биру программаларын гамэлгэ ашыручы Ьэм аны биругэ</w:t>
        <w:br/>
        <w:t>агымдагы контрольне гамэлгэ ашыручы белем биру оешмаларына гаризаларны</w:t>
        <w:br/>
        <w:t>кабул иту Ьэм теркэу буенча дэулэт хезмэте курсэтугэ жаваплы вазыйфаи</w:t>
        <w:br/>
        <w:t>затларнын реквизитлары</w:t>
      </w:r>
    </w:p>
    <w:p>
      <w:pPr>
        <w:pStyle w:val="Style17"/>
        <w:keepNext w:val="0"/>
        <w:keepLines w:val="0"/>
        <w:widowControl w:val="0"/>
        <w:shd w:val="clear" w:color="auto" w:fill="auto"/>
        <w:bidi w:val="0"/>
        <w:spacing w:before="0" w:after="0" w:line="240" w:lineRule="auto"/>
        <w:ind w:left="1325" w:right="0" w:firstLine="0"/>
        <w:jc w:val="left"/>
      </w:pPr>
      <w:r>
        <w:rPr>
          <w:color w:val="000000"/>
          <w:spacing w:val="0"/>
          <w:w w:val="100"/>
          <w:position w:val="0"/>
          <w:shd w:val="clear" w:color="auto" w:fill="auto"/>
          <w:lang w:val="ru-RU" w:eastAsia="ru-RU" w:bidi="ru-RU"/>
        </w:rPr>
        <w:t>Татарстан Республикасы Сэламэтлек саклау министрлыгы</w:t>
      </w:r>
    </w:p>
    <w:tbl>
      <w:tblPr>
        <w:tblOverlap w:val="never"/>
        <w:jc w:val="center"/>
        <w:tblLayout w:type="fixed"/>
      </w:tblPr>
      <w:tblGrid>
        <w:gridCol w:w="3456"/>
        <w:gridCol w:w="2621"/>
        <w:gridCol w:w="4013"/>
      </w:tblGrid>
      <w:tr>
        <w:trPr>
          <w:trHeight w:val="595" w:hRule="exact"/>
        </w:trPr>
        <w:tc>
          <w:tcPr>
            <w:tcBorders>
              <w:top w:val="single" w:sz="4"/>
              <w:left w:val="single" w:sz="4"/>
            </w:tcBorders>
            <w:shd w:val="clear" w:color="auto" w:fill="FFFFFF"/>
            <w:vAlign w:val="center"/>
          </w:tcPr>
          <w:p>
            <w:pPr>
              <w:pStyle w:val="Style1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ru-RU" w:eastAsia="ru-RU" w:bidi="ru-RU"/>
              </w:rPr>
              <w:t>Вазыйфа</w:t>
            </w:r>
          </w:p>
        </w:tc>
        <w:tc>
          <w:tcPr>
            <w:tcBorders>
              <w:top w:val="single" w:sz="4"/>
              <w:left w:val="single" w:sz="4"/>
            </w:tcBorders>
            <w:shd w:val="clear" w:color="auto" w:fill="FFFFFF"/>
            <w:vAlign w:val="center"/>
          </w:tcPr>
          <w:p>
            <w:pPr>
              <w:pStyle w:val="Style1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ru-RU" w:eastAsia="ru-RU" w:bidi="ru-RU"/>
              </w:rPr>
              <w:t>Телефон</w:t>
            </w:r>
          </w:p>
        </w:tc>
        <w:tc>
          <w:tcPr>
            <w:tcBorders>
              <w:top w:val="single" w:sz="4"/>
              <w:left w:val="single" w:sz="4"/>
              <w:right w:val="single" w:sz="4"/>
            </w:tcBorders>
            <w:shd w:val="clear" w:color="auto" w:fill="FFFFFF"/>
            <w:vAlign w:val="center"/>
          </w:tcPr>
          <w:p>
            <w:pPr>
              <w:pStyle w:val="Style1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ru-RU" w:eastAsia="ru-RU" w:bidi="ru-RU"/>
              </w:rPr>
              <w:t>Электрон адрес</w:t>
            </w:r>
          </w:p>
        </w:tc>
      </w:tr>
      <w:tr>
        <w:trPr>
          <w:trHeight w:val="1195" w:hRule="exact"/>
        </w:trPr>
        <w:tc>
          <w:tcPr>
            <w:tcBorders>
              <w:top w:val="single" w:sz="4"/>
              <w:left w:val="single" w:sz="4"/>
            </w:tcBorders>
            <w:shd w:val="clear" w:color="auto" w:fill="FFFFFF"/>
            <w:vAlign w:val="top"/>
          </w:tcPr>
          <w:p>
            <w:pPr>
              <w:pStyle w:val="Style1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ru-RU" w:eastAsia="ru-RU" w:bidi="ru-RU"/>
              </w:rPr>
              <w:t>Татарстан Республикасы Сэламэтлек саклау министры урынбасары</w:t>
            </w:r>
          </w:p>
        </w:tc>
        <w:tc>
          <w:tcPr>
            <w:tcBorders>
              <w:top w:val="single" w:sz="4"/>
              <w:left w:val="single" w:sz="4"/>
            </w:tcBorders>
            <w:shd w:val="clear" w:color="auto" w:fill="FFFFFF"/>
            <w:vAlign w:val="top"/>
          </w:tcPr>
          <w:p>
            <w:pPr>
              <w:pStyle w:val="Style14"/>
              <w:keepNext w:val="0"/>
              <w:keepLines w:val="0"/>
              <w:widowControl w:val="0"/>
              <w:shd w:val="clear" w:color="auto" w:fill="auto"/>
              <w:bidi w:val="0"/>
              <w:spacing w:before="0" w:after="0" w:line="240" w:lineRule="auto"/>
              <w:ind w:left="0" w:right="0" w:firstLine="560"/>
              <w:jc w:val="left"/>
            </w:pPr>
            <w:r>
              <w:rPr>
                <w:color w:val="000000"/>
                <w:spacing w:val="0"/>
                <w:w w:val="100"/>
                <w:position w:val="0"/>
                <w:shd w:val="clear" w:color="auto" w:fill="auto"/>
                <w:lang w:val="ru-RU" w:eastAsia="ru-RU" w:bidi="ru-RU"/>
              </w:rPr>
              <w:t>8(843)231-79-91</w:t>
            </w:r>
          </w:p>
        </w:tc>
        <w:tc>
          <w:tcPr>
            <w:tcBorders>
              <w:top w:val="single" w:sz="4"/>
              <w:left w:val="single" w:sz="4"/>
              <w:right w:val="single" w:sz="4"/>
            </w:tcBorders>
            <w:shd w:val="clear" w:color="auto" w:fill="FFFFFF"/>
            <w:vAlign w:val="top"/>
          </w:tcPr>
          <w:p>
            <w:pPr>
              <w:pStyle w:val="Style14"/>
              <w:keepNext w:val="0"/>
              <w:keepLines w:val="0"/>
              <w:widowControl w:val="0"/>
              <w:shd w:val="clear" w:color="auto" w:fill="auto"/>
              <w:bidi w:val="0"/>
              <w:spacing w:before="0" w:after="0" w:line="240" w:lineRule="auto"/>
              <w:ind w:left="1420" w:right="0" w:firstLine="0"/>
              <w:jc w:val="left"/>
            </w:pPr>
            <w:r>
              <w:rPr>
                <w:color w:val="000000"/>
                <w:spacing w:val="0"/>
                <w:w w:val="100"/>
                <w:position w:val="0"/>
                <w:shd w:val="clear" w:color="auto" w:fill="auto"/>
                <w:lang w:val="en-US" w:eastAsia="en-US" w:bidi="en-US"/>
              </w:rPr>
              <w:t>Minz.drav(a),</w:t>
            </w:r>
            <w:r>
              <w:rPr>
                <w:color w:val="000000"/>
                <w:spacing w:val="0"/>
                <w:w w:val="100"/>
                <w:position w:val="0"/>
                <w:shd w:val="clear" w:color="auto" w:fill="auto"/>
                <w:lang w:val="en-US" w:eastAsia="en-US" w:bidi="en-US"/>
              </w:rPr>
              <w:t>tatar.ru</w:t>
            </w:r>
          </w:p>
        </w:tc>
      </w:tr>
      <w:tr>
        <w:trPr>
          <w:trHeight w:val="2938" w:hRule="exact"/>
        </w:trPr>
        <w:tc>
          <w:tcPr>
            <w:tcBorders>
              <w:top w:val="single" w:sz="4"/>
              <w:left w:val="single" w:sz="4"/>
              <w:bottom w:val="single" w:sz="4"/>
            </w:tcBorders>
            <w:shd w:val="clear" w:color="auto" w:fill="FFFFFF"/>
            <w:vAlign w:val="top"/>
          </w:tcPr>
          <w:p>
            <w:pPr>
              <w:pStyle w:val="Style1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ru-RU" w:eastAsia="ru-RU" w:bidi="ru-RU"/>
              </w:rPr>
              <w:t>Татарстан Республикасы Сэламэтлек саклау министрлыгынын стандартларны Ьэм медицина ярдэменен сыйфатын тикшеру идарэсенен медицина белеме Ьэм аттестациялэу будете башлыгы</w:t>
            </w:r>
          </w:p>
        </w:tc>
        <w:tc>
          <w:tcPr>
            <w:tcBorders>
              <w:top w:val="single" w:sz="4"/>
              <w:left w:val="single" w:sz="4"/>
              <w:bottom w:val="single" w:sz="4"/>
            </w:tcBorders>
            <w:shd w:val="clear" w:color="auto" w:fill="FFFFFF"/>
            <w:vAlign w:val="top"/>
          </w:tcPr>
          <w:p>
            <w:pPr>
              <w:pStyle w:val="Style14"/>
              <w:keepNext w:val="0"/>
              <w:keepLines w:val="0"/>
              <w:widowControl w:val="0"/>
              <w:shd w:val="clear" w:color="auto" w:fill="auto"/>
              <w:bidi w:val="0"/>
              <w:spacing w:before="0" w:after="0" w:line="240" w:lineRule="auto"/>
              <w:ind w:left="0" w:right="0" w:firstLine="560"/>
              <w:jc w:val="left"/>
            </w:pPr>
            <w:r>
              <w:rPr>
                <w:color w:val="000000"/>
                <w:spacing w:val="0"/>
                <w:w w:val="100"/>
                <w:position w:val="0"/>
                <w:shd w:val="clear" w:color="auto" w:fill="auto"/>
                <w:lang w:val="ru-RU" w:eastAsia="ru-RU" w:bidi="ru-RU"/>
              </w:rPr>
              <w:t>8(843)231-79-17</w:t>
            </w:r>
          </w:p>
        </w:tc>
        <w:tc>
          <w:tcPr>
            <w:tcBorders>
              <w:top w:val="single" w:sz="4"/>
              <w:left w:val="single" w:sz="4"/>
              <w:bottom w:val="single" w:sz="4"/>
              <w:right w:val="single" w:sz="4"/>
            </w:tcBorders>
            <w:shd w:val="clear" w:color="auto" w:fill="FFFFFF"/>
            <w:vAlign w:val="top"/>
          </w:tcPr>
          <w:p>
            <w:pPr>
              <w:pStyle w:val="Style14"/>
              <w:keepNext w:val="0"/>
              <w:keepLines w:val="0"/>
              <w:widowControl w:val="0"/>
              <w:shd w:val="clear" w:color="auto" w:fill="auto"/>
              <w:bidi w:val="0"/>
              <w:spacing w:before="0" w:after="0" w:line="240" w:lineRule="auto"/>
              <w:ind w:left="0" w:right="0" w:firstLine="940"/>
              <w:jc w:val="left"/>
            </w:pPr>
            <w:r>
              <w:rPr>
                <w:color w:val="000000"/>
                <w:spacing w:val="0"/>
                <w:w w:val="100"/>
                <w:position w:val="0"/>
                <w:shd w:val="clear" w:color="auto" w:fill="auto"/>
                <w:lang w:val="en-US" w:eastAsia="en-US" w:bidi="en-US"/>
              </w:rPr>
              <w:t>Alsu.Zalyalovat®,</w:t>
            </w:r>
            <w:r>
              <w:rPr>
                <w:color w:val="000000"/>
                <w:spacing w:val="0"/>
                <w:w w:val="100"/>
                <w:position w:val="0"/>
                <w:shd w:val="clear" w:color="auto" w:fill="auto"/>
                <w:lang w:val="en-US" w:eastAsia="en-US" w:bidi="en-US"/>
              </w:rPr>
              <w:t>tatar.ru</w:t>
            </w:r>
          </w:p>
        </w:tc>
      </w:tr>
    </w:tbl>
    <w:p>
      <w:pPr>
        <w:widowControl w:val="0"/>
        <w:spacing w:after="279" w:line="1" w:lineRule="exact"/>
      </w:pPr>
    </w:p>
    <w:p>
      <w:pPr>
        <w:pStyle w:val="Style10"/>
        <w:keepNext w:val="0"/>
        <w:keepLines w:val="0"/>
        <w:widowControl w:val="0"/>
        <w:shd w:val="clear" w:color="auto" w:fill="auto"/>
        <w:bidi w:val="0"/>
        <w:spacing w:before="0" w:after="280" w:line="240" w:lineRule="auto"/>
        <w:ind w:left="0" w:right="0" w:firstLine="0"/>
        <w:jc w:val="center"/>
      </w:pPr>
      <w:r>
        <w:rPr>
          <w:color w:val="000000"/>
          <w:spacing w:val="0"/>
          <w:w w:val="100"/>
          <w:position w:val="0"/>
          <w:shd w:val="clear" w:color="auto" w:fill="auto"/>
          <w:lang w:val="ru-RU" w:eastAsia="ru-RU" w:bidi="ru-RU"/>
        </w:rPr>
        <w:t>Татарстан Республикасы Сэламэтлек саклау министрлыгына караган Урта</w:t>
        <w:br/>
        <w:t>Ьенэри белем биру программаларын гамэлгэ ашыручы белем биру оешмалары</w:t>
      </w:r>
    </w:p>
    <w:tbl>
      <w:tblPr>
        <w:tblOverlap w:val="never"/>
        <w:jc w:val="center"/>
        <w:tblLayout w:type="fixed"/>
      </w:tblPr>
      <w:tblGrid>
        <w:gridCol w:w="3518"/>
        <w:gridCol w:w="2678"/>
        <w:gridCol w:w="3955"/>
      </w:tblGrid>
      <w:tr>
        <w:trPr>
          <w:trHeight w:val="667" w:hRule="exact"/>
        </w:trPr>
        <w:tc>
          <w:tcPr>
            <w:tcBorders>
              <w:top w:val="single" w:sz="4"/>
              <w:left w:val="single" w:sz="4"/>
            </w:tcBorders>
            <w:shd w:val="clear" w:color="auto" w:fill="FFFFFF"/>
            <w:vAlign w:val="top"/>
          </w:tcPr>
          <w:p>
            <w:pPr>
              <w:pStyle w:val="Style1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ru-RU" w:eastAsia="ru-RU" w:bidi="ru-RU"/>
              </w:rPr>
              <w:t>Вазыйфа</w:t>
            </w:r>
          </w:p>
        </w:tc>
        <w:tc>
          <w:tcPr>
            <w:tcBorders>
              <w:top w:val="single" w:sz="4"/>
              <w:left w:val="single" w:sz="4"/>
            </w:tcBorders>
            <w:shd w:val="clear" w:color="auto" w:fill="FFFFFF"/>
            <w:vAlign w:val="top"/>
          </w:tcPr>
          <w:p>
            <w:pPr>
              <w:pStyle w:val="Style14"/>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lang w:val="ru-RU" w:eastAsia="ru-RU" w:bidi="ru-RU"/>
              </w:rPr>
              <w:t>Телефон</w:t>
            </w:r>
          </w:p>
        </w:tc>
        <w:tc>
          <w:tcPr>
            <w:tcBorders>
              <w:top w:val="single" w:sz="4"/>
              <w:left w:val="single" w:sz="4"/>
              <w:right w:val="single" w:sz="4"/>
            </w:tcBorders>
            <w:shd w:val="clear" w:color="auto" w:fill="FFFFFF"/>
            <w:vAlign w:val="top"/>
          </w:tcPr>
          <w:p>
            <w:pPr>
              <w:pStyle w:val="Style14"/>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ru-RU" w:eastAsia="ru-RU" w:bidi="ru-RU"/>
              </w:rPr>
              <w:t>Электрон адрес</w:t>
            </w:r>
          </w:p>
        </w:tc>
      </w:tr>
      <w:tr>
        <w:trPr>
          <w:trHeight w:val="1987" w:hRule="exact"/>
        </w:trPr>
        <w:tc>
          <w:tcPr>
            <w:tcBorders>
              <w:top w:val="single" w:sz="4"/>
              <w:left w:val="single" w:sz="4"/>
              <w:bottom w:val="single" w:sz="4"/>
            </w:tcBorders>
            <w:shd w:val="clear" w:color="auto" w:fill="FFFFFF"/>
            <w:vAlign w:val="top"/>
          </w:tcPr>
          <w:p>
            <w:pPr>
              <w:pStyle w:val="Style14"/>
              <w:keepNext w:val="0"/>
              <w:keepLines w:val="0"/>
              <w:widowControl w:val="0"/>
              <w:shd w:val="clear" w:color="auto" w:fill="auto"/>
              <w:bidi w:val="0"/>
              <w:spacing w:before="0" w:after="0" w:line="240" w:lineRule="auto"/>
              <w:ind w:left="0" w:right="0" w:firstLine="600"/>
              <w:jc w:val="both"/>
            </w:pPr>
            <w:r>
              <w:rPr>
                <w:color w:val="000000"/>
                <w:spacing w:val="0"/>
                <w:w w:val="100"/>
                <w:position w:val="0"/>
                <w:shd w:val="clear" w:color="auto" w:fill="auto"/>
                <w:lang w:val="ru-RU" w:eastAsia="ru-RU" w:bidi="ru-RU"/>
              </w:rPr>
              <w:t>ЬББО директоры</w:t>
            </w:r>
          </w:p>
        </w:tc>
        <w:tc>
          <w:tcPr>
            <w:tcBorders>
              <w:top w:val="single" w:sz="4"/>
              <w:left w:val="single" w:sz="4"/>
              <w:bottom w:val="single" w:sz="4"/>
            </w:tcBorders>
            <w:shd w:val="clear" w:color="auto" w:fill="FFFFFF"/>
            <w:vAlign w:val="top"/>
          </w:tcPr>
          <w:p>
            <w:pPr>
              <w:pStyle w:val="Style1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ru-RU" w:eastAsia="ru-RU" w:bidi="ru-RU"/>
              </w:rPr>
              <w:t>Мэгълумат Министрлыкнын, ИББО рэсми сайтында урнаштырылган</w:t>
            </w:r>
          </w:p>
        </w:tc>
        <w:tc>
          <w:tcPr>
            <w:tcBorders>
              <w:top w:val="single" w:sz="4"/>
              <w:left w:val="single" w:sz="4"/>
              <w:bottom w:val="single" w:sz="4"/>
              <w:right w:val="single" w:sz="4"/>
            </w:tcBorders>
            <w:shd w:val="clear" w:color="auto" w:fill="FFFFFF"/>
            <w:vAlign w:val="top"/>
          </w:tcPr>
          <w:p>
            <w:pPr>
              <w:pStyle w:val="Style1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ru-RU" w:eastAsia="ru-RU" w:bidi="ru-RU"/>
              </w:rPr>
              <w:t>Мэгълумат Министрлыкнын, ЬББО рэсми сайтында урнаштырылган</w:t>
            </w:r>
          </w:p>
        </w:tc>
      </w:tr>
    </w:tbl>
    <w:sectPr>
      <w:footnotePr>
        <w:pos w:val="pageBottom"/>
        <w:numFmt w:val="decimal"/>
        <w:numRestart w:val="continuous"/>
      </w:footnotePr>
      <w:pgSz w:w="11900" w:h="16840"/>
      <w:pgMar w:top="1656" w:left="1128" w:right="619" w:bottom="1014" w:header="0" w:footer="586"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header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0" behindDoc="1" locked="0" layoutInCell="1" allowOverlap="1">
              <wp:simplePos x="0" y="0"/>
              <wp:positionH relativeFrom="page">
                <wp:posOffset>3916680</wp:posOffset>
              </wp:positionH>
              <wp:positionV relativeFrom="page">
                <wp:posOffset>169545</wp:posOffset>
              </wp:positionV>
              <wp:extent cx="113030" cy="100330"/>
              <wp:wrapNone/>
              <wp:docPr id="7" name="Shape 7"/>
              <a:graphic xmlns:a="http://schemas.openxmlformats.org/drawingml/2006/main">
                <a:graphicData uri="http://schemas.microsoft.com/office/word/2010/wordprocessingShape">
                  <wps:wsp>
                    <wps:cNvSpPr txBox="1"/>
                    <wps:spPr>
                      <a:xfrm>
                        <a:ext cx="113030" cy="100330"/>
                      </a:xfrm>
                      <a:prstGeom prst="rect"/>
                      <a:noFill/>
                    </wps:spPr>
                    <wps:txbx>
                      <w:txbxContent>
                        <w:p>
                          <w:pPr>
                            <w:pStyle w:val="Style7"/>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color w:val="000000"/>
                                <w:spacing w:val="0"/>
                                <w:w w:val="100"/>
                                <w:position w:val="0"/>
                                <w:sz w:val="19"/>
                                <w:szCs w:val="19"/>
                                <w:shd w:val="clear" w:color="auto" w:fill="auto"/>
                                <w:lang w:val="ru-RU" w:eastAsia="ru-RU" w:bidi="ru-RU"/>
                              </w:rPr>
                              <w:t>#</w:t>
                            </w:r>
                          </w:fldSimple>
                        </w:p>
                      </w:txbxContent>
                    </wps:txbx>
                    <wps:bodyPr wrap="none" lIns="0" tIns="0" rIns="0" bIns="0">
                      <a:spAutoFit/>
                    </wps:bodyPr>
                  </wps:wsp>
                </a:graphicData>
              </a:graphic>
            </wp:anchor>
          </w:drawing>
        </mc:Choice>
        <mc:Fallback>
          <w:pict>
            <v:shape id="_x0000_s1033" type="#_x0000_t202" style="position:absolute;margin-left:308.39999999999998pt;margin-top:13.35pt;width:8.9000000000000004pt;height:7.9000000000000004pt;z-index:-188744063;mso-wrap-style:none;mso-wrap-distance-left:0;mso-wrap-distance-right:0;mso-position-horizontal-relative:page;mso-position-vertical-relative:page" wrapcoords="0 0" filled="f" stroked="f">
              <v:textbox style="mso-fit-shape-to-text:t" inset="0,0,0,0">
                <w:txbxContent>
                  <w:p>
                    <w:pPr>
                      <w:pStyle w:val="Style7"/>
                      <w:keepNext w:val="0"/>
                      <w:keepLines w:val="0"/>
                      <w:widowControl w:val="0"/>
                      <w:shd w:val="clear" w:color="auto" w:fill="auto"/>
                      <w:bidi w:val="0"/>
                      <w:spacing w:before="0" w:after="0" w:line="240" w:lineRule="auto"/>
                      <w:ind w:left="0" w:right="0" w:firstLine="0"/>
                      <w:jc w:val="left"/>
                      <w:rPr>
                        <w:sz w:val="19"/>
                        <w:szCs w:val="19"/>
                      </w:rPr>
                    </w:pPr>
                    <w:fldSimple w:instr=" PAGE \* MERGEFORMAT ">
                      <w:r>
                        <w:rPr>
                          <w:color w:val="000000"/>
                          <w:spacing w:val="0"/>
                          <w:w w:val="100"/>
                          <w:position w:val="0"/>
                          <w:sz w:val="19"/>
                          <w:szCs w:val="19"/>
                          <w:shd w:val="clear" w:color="auto" w:fill="auto"/>
                          <w:lang w:val="ru-RU" w:eastAsia="ru-RU" w:bidi="ru-RU"/>
                        </w:rPr>
                        <w:t>#</w:t>
                      </w:r>
                    </w:fldSimple>
                  </w:p>
                </w:txbxContent>
              </v:textbox>
              <w10:wrap anchorx="page" anchory="page"/>
            </v:shape>
          </w:pict>
        </mc:Fallback>
      </mc:AlternateContent>
    </w:r>
  </w:p>
</w:hdr>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2">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start w:val="1"/>
      <w:numFmt w:val="decimal"/>
      <w:lvlText w:val="%1.%2.%3."/>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3">
      <w:start w:val="1"/>
      <w:numFmt w:val="decimal"/>
      <w:lvlText w:val="%1.%2.%3.%4."/>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4">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6">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8">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10">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12">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14">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16">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18">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20">
    <w:multiLevelType w:val="multilevel"/>
    <w:lvl w:ilvl="0">
      <w:start w:val="2"/>
      <w:numFmt w:val="decimal"/>
      <w:lvlText w:val="2.13.%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4"/>
      <w:numFmt w:val="decimal"/>
      <w:lvlText w:val="%1.%2."/>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start w:val="1"/>
      <w:numFmt w:val="decimal"/>
      <w:lvlText w:val="%1.%2.%3."/>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22">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24">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26">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28">
    <w:multiLevelType w:val="multilevel"/>
    <w:lvl w:ilvl="0">
      <w:start w:val="1"/>
      <w:numFmt w:val="decimal"/>
      <w:lvlText w:val="1.%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30">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32">
    <w:multiLevelType w:val="multilevel"/>
    <w:lvl w:ilvl="0">
      <w:start w:val="1"/>
      <w:numFmt w:val="decimal"/>
      <w:lvlText w:val="3.2.%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34">
    <w:multiLevelType w:val="multilevel"/>
    <w:lvl w:ilvl="0">
      <w:start w:val="1"/>
      <w:numFmt w:val="decimal"/>
      <w:lvlText w:val="3.2.3.%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abstractNum>
  <w:abstractNum w:abstractNumId="36">
    <w:multiLevelType w:val="multilevel"/>
    <w:lvl w:ilvl="0">
      <w:start w:val="1"/>
      <w:numFmt w:val="decimal"/>
      <w:lvlText w:val="3.3.%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38">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40">
    <w:multiLevelType w:val="multilevel"/>
    <w:lvl w:ilvl="0">
      <w:start w:val="4"/>
      <w:numFmt w:val="decimal"/>
      <w:lvlText w:val="3.%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42">
    <w:multiLevelType w:val="multilevel"/>
    <w:lvl w:ilvl="0">
      <w:start w:val="1"/>
      <w:numFmt w:val="decimal"/>
      <w:lvlText w:val="3.4.%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44">
    <w:multiLevelType w:val="multilevel"/>
    <w:lvl w:ilvl="0">
      <w:start w:val="1"/>
      <w:numFmt w:val="decimal"/>
      <w:lvlText w:val="3.5.%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6"/>
      <w:numFmt w:val="decimal"/>
      <w:lvlText w:val="%1.%2."/>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start w:val="1"/>
      <w:numFmt w:val="decimal"/>
      <w:lvlText w:val="%1.%2.%3."/>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46">
    <w:multiLevelType w:val="multilevel"/>
    <w:lvl w:ilvl="0">
      <w:start w:val="6"/>
      <w:numFmt w:val="decimal"/>
      <w:lvlText w:val="3.6.%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48">
    <w:multiLevelType w:val="multilevel"/>
    <w:lvl w:ilvl="0">
      <w:start w:val="4"/>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50">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52">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54">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56">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abstractNum>
  <w:abstractNum w:abstractNumId="58">
    <w:multiLevelType w:val="multilevel"/>
    <w:lvl w:ilvl="0">
      <w:start w:val="1"/>
      <w:numFmt w:val="upperRoman"/>
      <w:lvlText w:val="%1."/>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ru-RU" w:eastAsia="ru-RU" w:bidi="ru-RU"/>
      </w:rPr>
    </w:lvl>
  </w:abstractNum>
  <w:abstractNum w:abstractNumId="60">
    <w:multiLevelType w:val="multilevel"/>
    <w:lvl w:ilvl="0">
      <w:start w:val="1"/>
      <w:numFmt w:val="bullet"/>
      <w:lvlText w:val="•"/>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 w:numId="17">
    <w:abstractNumId w:val="16"/>
  </w:num>
  <w:num w:numId="19">
    <w:abstractNumId w:val="18"/>
  </w:num>
  <w:num w:numId="21">
    <w:abstractNumId w:val="20"/>
  </w:num>
  <w:num w:numId="23">
    <w:abstractNumId w:val="22"/>
  </w:num>
  <w:num w:numId="25">
    <w:abstractNumId w:val="24"/>
  </w:num>
  <w:num w:numId="27">
    <w:abstractNumId w:val="26"/>
  </w:num>
  <w:num w:numId="29">
    <w:abstractNumId w:val="28"/>
  </w:num>
  <w:num w:numId="31">
    <w:abstractNumId w:val="30"/>
  </w:num>
  <w:num w:numId="33">
    <w:abstractNumId w:val="32"/>
  </w:num>
  <w:num w:numId="35">
    <w:abstractNumId w:val="34"/>
  </w:num>
  <w:num w:numId="37">
    <w:abstractNumId w:val="36"/>
  </w:num>
  <w:num w:numId="39">
    <w:abstractNumId w:val="38"/>
  </w:num>
  <w:num w:numId="41">
    <w:abstractNumId w:val="40"/>
  </w:num>
  <w:num w:numId="43">
    <w:abstractNumId w:val="42"/>
  </w:num>
  <w:num w:numId="45">
    <w:abstractNumId w:val="44"/>
  </w:num>
  <w:num w:numId="47">
    <w:abstractNumId w:val="46"/>
  </w:num>
  <w:num w:numId="49">
    <w:abstractNumId w:val="48"/>
  </w:num>
  <w:num w:numId="51">
    <w:abstractNumId w:val="50"/>
  </w:num>
  <w:num w:numId="53">
    <w:abstractNumId w:val="52"/>
  </w:num>
  <w:num w:numId="55">
    <w:abstractNumId w:val="54"/>
  </w:num>
  <w:num w:numId="57">
    <w:abstractNumId w:val="56"/>
  </w:num>
  <w:num w:numId="59">
    <w:abstractNumId w:val="58"/>
  </w:num>
  <w:num w:numId="61">
    <w:abstractNumId w:val="60"/>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Microsoft Sans Serif" w:eastAsia="Microsoft Sans Serif" w:hAnsi="Microsoft Sans Serif" w:cs="Microsoft Sans Serif"/>
        <w:sz w:val="24"/>
        <w:szCs w:val="24"/>
        <w:lang w:val="ru-RU" w:eastAsia="ru-RU" w:bidi="ru-RU"/>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Microsoft Sans Serif" w:eastAsia="Microsoft Sans Serif" w:hAnsi="Microsoft Sans Serif" w:cs="Microsoft Sans Serif"/>
      <w:color w:val="000000"/>
      <w:spacing w:val="0"/>
      <w:w w:val="100"/>
      <w:position w:val="0"/>
      <w:sz w:val="24"/>
      <w:szCs w:val="24"/>
      <w:shd w:val="clear" w:color="auto" w:fill="auto"/>
      <w:lang w:val="ru-RU" w:eastAsia="ru-RU" w:bidi="ru-RU"/>
    </w:rPr>
  </w:style>
  <w:style w:type="character" w:default="1" w:styleId="DefaultParagraphFont">
    <w:name w:val="Default Paragraph Font"/>
    <w:rPr>
      <w:rFonts w:ascii="Microsoft Sans Serif" w:eastAsia="Microsoft Sans Serif" w:hAnsi="Microsoft Sans Serif" w:cs="Microsoft Sans Serif"/>
      <w:color w:val="000000"/>
      <w:spacing w:val="0"/>
      <w:w w:val="100"/>
      <w:position w:val="0"/>
      <w:sz w:val="24"/>
      <w:szCs w:val="24"/>
      <w:shd w:val="clear" w:color="auto" w:fill="auto"/>
      <w:lang w:val="ru-RU" w:eastAsia="ru-RU" w:bidi="ru-RU"/>
    </w:rPr>
  </w:style>
  <w:style w:type="character" w:customStyle="1" w:styleId="CharStyle3">
    <w:name w:val="Подпись к картинке_"/>
    <w:basedOn w:val="DefaultParagraphFont"/>
    <w:link w:val="Style2"/>
    <w:rPr>
      <w:rFonts w:ascii="Times New Roman" w:eastAsia="Times New Roman" w:hAnsi="Times New Roman" w:cs="Times New Roman"/>
      <w:b/>
      <w:bCs/>
      <w:i w:val="0"/>
      <w:iCs w:val="0"/>
      <w:smallCaps w:val="0"/>
      <w:strike w:val="0"/>
      <w:sz w:val="22"/>
      <w:szCs w:val="22"/>
      <w:u w:val="none"/>
    </w:rPr>
  </w:style>
  <w:style w:type="character" w:customStyle="1" w:styleId="CharStyle5">
    <w:name w:val="Основной текст (2)_"/>
    <w:basedOn w:val="DefaultParagraphFont"/>
    <w:link w:val="Style4"/>
    <w:rPr>
      <w:rFonts w:ascii="Times New Roman" w:eastAsia="Times New Roman" w:hAnsi="Times New Roman" w:cs="Times New Roman"/>
      <w:b w:val="0"/>
      <w:bCs w:val="0"/>
      <w:i w:val="0"/>
      <w:iCs w:val="0"/>
      <w:smallCaps w:val="0"/>
      <w:strike w:val="0"/>
      <w:sz w:val="22"/>
      <w:szCs w:val="22"/>
      <w:u w:val="none"/>
    </w:rPr>
  </w:style>
  <w:style w:type="character" w:customStyle="1" w:styleId="CharStyle8">
    <w:name w:val="Колонтитул (2)_"/>
    <w:basedOn w:val="DefaultParagraphFont"/>
    <w:link w:val="Style7"/>
    <w:rPr>
      <w:rFonts w:ascii="Times New Roman" w:eastAsia="Times New Roman" w:hAnsi="Times New Roman" w:cs="Times New Roman"/>
      <w:b w:val="0"/>
      <w:bCs w:val="0"/>
      <w:i w:val="0"/>
      <w:iCs w:val="0"/>
      <w:smallCaps w:val="0"/>
      <w:strike w:val="0"/>
      <w:sz w:val="20"/>
      <w:szCs w:val="20"/>
      <w:u w:val="none"/>
    </w:rPr>
  </w:style>
  <w:style w:type="character" w:customStyle="1" w:styleId="CharStyle11">
    <w:name w:val="Основной текст_"/>
    <w:basedOn w:val="DefaultParagraphFont"/>
    <w:link w:val="Style10"/>
    <w:rPr>
      <w:rFonts w:ascii="Times New Roman" w:eastAsia="Times New Roman" w:hAnsi="Times New Roman" w:cs="Times New Roman"/>
      <w:b w:val="0"/>
      <w:bCs w:val="0"/>
      <w:i w:val="0"/>
      <w:iCs w:val="0"/>
      <w:smallCaps w:val="0"/>
      <w:strike w:val="0"/>
      <w:sz w:val="28"/>
      <w:szCs w:val="28"/>
      <w:u w:val="none"/>
    </w:rPr>
  </w:style>
  <w:style w:type="character" w:customStyle="1" w:styleId="CharStyle13">
    <w:name w:val="Основной текст (4)_"/>
    <w:basedOn w:val="DefaultParagraphFont"/>
    <w:link w:val="Style12"/>
    <w:rPr>
      <w:rFonts w:ascii="Times New Roman" w:eastAsia="Times New Roman" w:hAnsi="Times New Roman" w:cs="Times New Roman"/>
      <w:b w:val="0"/>
      <w:bCs w:val="0"/>
      <w:i w:val="0"/>
      <w:iCs w:val="0"/>
      <w:smallCaps w:val="0"/>
      <w:strike w:val="0"/>
      <w:sz w:val="19"/>
      <w:szCs w:val="19"/>
      <w:u w:val="none"/>
    </w:rPr>
  </w:style>
  <w:style w:type="character" w:customStyle="1" w:styleId="CharStyle15">
    <w:name w:val="Другое_"/>
    <w:basedOn w:val="DefaultParagraphFont"/>
    <w:link w:val="Style14"/>
    <w:rPr>
      <w:rFonts w:ascii="Times New Roman" w:eastAsia="Times New Roman" w:hAnsi="Times New Roman" w:cs="Times New Roman"/>
      <w:b w:val="0"/>
      <w:bCs w:val="0"/>
      <w:i w:val="0"/>
      <w:iCs w:val="0"/>
      <w:smallCaps w:val="0"/>
      <w:strike w:val="0"/>
      <w:sz w:val="28"/>
      <w:szCs w:val="28"/>
      <w:u w:val="none"/>
    </w:rPr>
  </w:style>
  <w:style w:type="character" w:customStyle="1" w:styleId="CharStyle18">
    <w:name w:val="Подпись к таблице_"/>
    <w:basedOn w:val="DefaultParagraphFont"/>
    <w:link w:val="Style17"/>
    <w:rPr>
      <w:rFonts w:ascii="Times New Roman" w:eastAsia="Times New Roman" w:hAnsi="Times New Roman" w:cs="Times New Roman"/>
      <w:b w:val="0"/>
      <w:bCs w:val="0"/>
      <w:i w:val="0"/>
      <w:iCs w:val="0"/>
      <w:smallCaps w:val="0"/>
      <w:strike w:val="0"/>
      <w:sz w:val="28"/>
      <w:szCs w:val="28"/>
      <w:u w:val="none"/>
    </w:rPr>
  </w:style>
  <w:style w:type="character" w:customStyle="1" w:styleId="CharStyle24">
    <w:name w:val="Основной текст (3)_"/>
    <w:basedOn w:val="DefaultParagraphFont"/>
    <w:link w:val="Style23"/>
    <w:rPr>
      <w:rFonts w:ascii="Arial" w:eastAsia="Arial" w:hAnsi="Arial" w:cs="Arial"/>
      <w:b w:val="0"/>
      <w:bCs w:val="0"/>
      <w:i w:val="0"/>
      <w:iCs w:val="0"/>
      <w:smallCaps w:val="0"/>
      <w:strike w:val="0"/>
      <w:sz w:val="14"/>
      <w:szCs w:val="14"/>
      <w:u w:val="none"/>
    </w:rPr>
  </w:style>
  <w:style w:type="character" w:customStyle="1" w:styleId="CharStyle27">
    <w:name w:val="Основной текст (5)_"/>
    <w:basedOn w:val="DefaultParagraphFont"/>
    <w:link w:val="Style26"/>
    <w:rPr>
      <w:rFonts w:ascii="Times New Roman" w:eastAsia="Times New Roman" w:hAnsi="Times New Roman" w:cs="Times New Roman"/>
      <w:b w:val="0"/>
      <w:bCs w:val="0"/>
      <w:i w:val="0"/>
      <w:iCs w:val="0"/>
      <w:smallCaps w:val="0"/>
      <w:strike w:val="0"/>
      <w:sz w:val="32"/>
      <w:szCs w:val="32"/>
      <w:u w:val="none"/>
    </w:rPr>
  </w:style>
  <w:style w:type="paragraph" w:customStyle="1" w:styleId="Style2">
    <w:name w:val="Подпись к картинке"/>
    <w:basedOn w:val="Normal"/>
    <w:link w:val="CharStyle3"/>
    <w:pPr>
      <w:widowControl w:val="0"/>
      <w:shd w:val="clear" w:color="auto" w:fill="FFFFFF"/>
      <w:spacing w:line="259" w:lineRule="auto"/>
      <w:jc w:val="center"/>
    </w:pPr>
    <w:rPr>
      <w:rFonts w:ascii="Times New Roman" w:eastAsia="Times New Roman" w:hAnsi="Times New Roman" w:cs="Times New Roman"/>
      <w:b/>
      <w:bCs/>
      <w:i w:val="0"/>
      <w:iCs w:val="0"/>
      <w:smallCaps w:val="0"/>
      <w:strike w:val="0"/>
      <w:sz w:val="22"/>
      <w:szCs w:val="22"/>
      <w:u w:val="none"/>
    </w:rPr>
  </w:style>
  <w:style w:type="paragraph" w:customStyle="1" w:styleId="Style4">
    <w:name w:val="Основной текст (2)"/>
    <w:basedOn w:val="Normal"/>
    <w:link w:val="CharStyle5"/>
    <w:pPr>
      <w:widowControl w:val="0"/>
      <w:shd w:val="clear" w:color="auto" w:fill="FFFFFF"/>
      <w:spacing w:line="252" w:lineRule="auto"/>
    </w:pPr>
    <w:rPr>
      <w:rFonts w:ascii="Times New Roman" w:eastAsia="Times New Roman" w:hAnsi="Times New Roman" w:cs="Times New Roman"/>
      <w:b w:val="0"/>
      <w:bCs w:val="0"/>
      <w:i w:val="0"/>
      <w:iCs w:val="0"/>
      <w:smallCaps w:val="0"/>
      <w:strike w:val="0"/>
      <w:sz w:val="22"/>
      <w:szCs w:val="22"/>
      <w:u w:val="none"/>
    </w:rPr>
  </w:style>
  <w:style w:type="paragraph" w:customStyle="1" w:styleId="Style7">
    <w:name w:val="Колонтитул (2)"/>
    <w:basedOn w:val="Normal"/>
    <w:link w:val="CharStyle8"/>
    <w:pPr>
      <w:widowControl w:val="0"/>
      <w:shd w:val="clear" w:color="auto" w:fill="FFFFFF"/>
    </w:pPr>
    <w:rPr>
      <w:rFonts w:ascii="Times New Roman" w:eastAsia="Times New Roman" w:hAnsi="Times New Roman" w:cs="Times New Roman"/>
      <w:b w:val="0"/>
      <w:bCs w:val="0"/>
      <w:i w:val="0"/>
      <w:iCs w:val="0"/>
      <w:smallCaps w:val="0"/>
      <w:strike w:val="0"/>
      <w:sz w:val="20"/>
      <w:szCs w:val="20"/>
      <w:u w:val="none"/>
    </w:rPr>
  </w:style>
  <w:style w:type="paragraph" w:customStyle="1" w:styleId="Style10">
    <w:name w:val="Основной текст"/>
    <w:basedOn w:val="Normal"/>
    <w:link w:val="CharStyle11"/>
    <w:pPr>
      <w:widowControl w:val="0"/>
      <w:shd w:val="clear" w:color="auto" w:fill="FFFFFF"/>
      <w:ind w:firstLine="400"/>
    </w:pPr>
    <w:rPr>
      <w:rFonts w:ascii="Times New Roman" w:eastAsia="Times New Roman" w:hAnsi="Times New Roman" w:cs="Times New Roman"/>
      <w:b w:val="0"/>
      <w:bCs w:val="0"/>
      <w:i w:val="0"/>
      <w:iCs w:val="0"/>
      <w:smallCaps w:val="0"/>
      <w:strike w:val="0"/>
      <w:sz w:val="28"/>
      <w:szCs w:val="28"/>
      <w:u w:val="none"/>
    </w:rPr>
  </w:style>
  <w:style w:type="paragraph" w:customStyle="1" w:styleId="Style12">
    <w:name w:val="Основной текст (4)"/>
    <w:basedOn w:val="Normal"/>
    <w:link w:val="CharStyle13"/>
    <w:pPr>
      <w:widowControl w:val="0"/>
      <w:shd w:val="clear" w:color="auto" w:fill="FFFFFF"/>
      <w:spacing w:after="100"/>
    </w:pPr>
    <w:rPr>
      <w:rFonts w:ascii="Times New Roman" w:eastAsia="Times New Roman" w:hAnsi="Times New Roman" w:cs="Times New Roman"/>
      <w:b w:val="0"/>
      <w:bCs w:val="0"/>
      <w:i w:val="0"/>
      <w:iCs w:val="0"/>
      <w:smallCaps w:val="0"/>
      <w:strike w:val="0"/>
      <w:sz w:val="19"/>
      <w:szCs w:val="19"/>
      <w:u w:val="none"/>
    </w:rPr>
  </w:style>
  <w:style w:type="paragraph" w:customStyle="1" w:styleId="Style14">
    <w:name w:val="Другое"/>
    <w:basedOn w:val="Normal"/>
    <w:link w:val="CharStyle15"/>
    <w:pPr>
      <w:widowControl w:val="0"/>
      <w:shd w:val="clear" w:color="auto" w:fill="FFFFFF"/>
      <w:ind w:firstLine="400"/>
    </w:pPr>
    <w:rPr>
      <w:rFonts w:ascii="Times New Roman" w:eastAsia="Times New Roman" w:hAnsi="Times New Roman" w:cs="Times New Roman"/>
      <w:b w:val="0"/>
      <w:bCs w:val="0"/>
      <w:i w:val="0"/>
      <w:iCs w:val="0"/>
      <w:smallCaps w:val="0"/>
      <w:strike w:val="0"/>
      <w:sz w:val="28"/>
      <w:szCs w:val="28"/>
      <w:u w:val="none"/>
    </w:rPr>
  </w:style>
  <w:style w:type="paragraph" w:customStyle="1" w:styleId="Style17">
    <w:name w:val="Подпись к таблице"/>
    <w:basedOn w:val="Normal"/>
    <w:link w:val="CharStyle18"/>
    <w:pPr>
      <w:widowControl w:val="0"/>
      <w:shd w:val="clear" w:color="auto" w:fill="FFFFFF"/>
    </w:pPr>
    <w:rPr>
      <w:rFonts w:ascii="Times New Roman" w:eastAsia="Times New Roman" w:hAnsi="Times New Roman" w:cs="Times New Roman"/>
      <w:b w:val="0"/>
      <w:bCs w:val="0"/>
      <w:i w:val="0"/>
      <w:iCs w:val="0"/>
      <w:smallCaps w:val="0"/>
      <w:strike w:val="0"/>
      <w:sz w:val="28"/>
      <w:szCs w:val="28"/>
      <w:u w:val="none"/>
    </w:rPr>
  </w:style>
  <w:style w:type="paragraph" w:customStyle="1" w:styleId="Style23">
    <w:name w:val="Основной текст (3)"/>
    <w:basedOn w:val="Normal"/>
    <w:link w:val="CharStyle24"/>
    <w:pPr>
      <w:widowControl w:val="0"/>
      <w:shd w:val="clear" w:color="auto" w:fill="FFFFFF"/>
      <w:spacing w:after="170"/>
      <w:ind w:left="2180"/>
    </w:pPr>
    <w:rPr>
      <w:rFonts w:ascii="Arial" w:eastAsia="Arial" w:hAnsi="Arial" w:cs="Arial"/>
      <w:b w:val="0"/>
      <w:bCs w:val="0"/>
      <w:i w:val="0"/>
      <w:iCs w:val="0"/>
      <w:smallCaps w:val="0"/>
      <w:strike w:val="0"/>
      <w:sz w:val="14"/>
      <w:szCs w:val="14"/>
      <w:u w:val="none"/>
    </w:rPr>
  </w:style>
  <w:style w:type="paragraph" w:customStyle="1" w:styleId="Style26">
    <w:name w:val="Основной текст (5)"/>
    <w:basedOn w:val="Normal"/>
    <w:link w:val="CharStyle27"/>
    <w:pPr>
      <w:widowControl w:val="0"/>
      <w:shd w:val="clear" w:color="auto" w:fill="FFFFFF"/>
      <w:spacing w:after="300"/>
    </w:pPr>
    <w:rPr>
      <w:rFonts w:ascii="Times New Roman" w:eastAsia="Times New Roman" w:hAnsi="Times New Roman" w:cs="Times New Roman"/>
      <w:b w:val="0"/>
      <w:bCs w:val="0"/>
      <w:i w:val="0"/>
      <w:iCs w:val="0"/>
      <w:smallCaps w:val="0"/>
      <w:strike w:val="0"/>
      <w:sz w:val="32"/>
      <w:szCs w:val="32"/>
      <w:u w:val="none"/>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header" Target="header1.xml"/><Relationship Id="rId8" Type="http://schemas.openxmlformats.org/officeDocument/2006/relationships/image" Target="media/image2.jpeg"/><Relationship Id="rId9" Type="http://schemas.openxmlformats.org/officeDocument/2006/relationships/image" Target="media/image2.jpeg" TargetMode="External"/></Relationships>
</file>